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5A60A0" w14:textId="75B884B6" w:rsidR="00B51946" w:rsidRDefault="00B51946" w:rsidP="00FF60C9">
      <w:pPr>
        <w:spacing w:before="120" w:after="120"/>
        <w:rPr>
          <w:rFonts w:ascii="Arial" w:hAnsi="Arial" w:cs="Arial"/>
          <w:szCs w:val="20"/>
        </w:rPr>
      </w:pPr>
      <w:r>
        <w:rPr>
          <w:rFonts w:ascii="Arial" w:hAnsi="Arial" w:cs="Arial"/>
          <w:b/>
          <w:szCs w:val="20"/>
          <w:u w:val="single"/>
        </w:rPr>
        <w:t>PLEASE READ</w:t>
      </w:r>
      <w:r>
        <w:rPr>
          <w:rFonts w:ascii="Arial" w:hAnsi="Arial" w:cs="Arial"/>
          <w:b/>
          <w:szCs w:val="20"/>
        </w:rPr>
        <w:t>:</w:t>
      </w:r>
    </w:p>
    <w:p w14:paraId="0B399459" w14:textId="6BD06592" w:rsidR="00B51946" w:rsidRDefault="00B51946" w:rsidP="00B51946">
      <w:pPr>
        <w:spacing w:after="120"/>
        <w:rPr>
          <w:rFonts w:ascii="Arial" w:hAnsi="Arial" w:cs="Arial"/>
          <w:sz w:val="20"/>
          <w:szCs w:val="20"/>
        </w:rPr>
      </w:pPr>
      <w:r>
        <w:rPr>
          <w:rFonts w:ascii="Arial" w:hAnsi="Arial" w:cs="Arial"/>
          <w:sz w:val="20"/>
          <w:szCs w:val="20"/>
        </w:rPr>
        <w:t xml:space="preserve">You are receiving this checklist because your project adds less than 2,000 square feet of new plus replaced hard surface </w:t>
      </w:r>
      <w:proofErr w:type="gramStart"/>
      <w:r>
        <w:rPr>
          <w:rFonts w:ascii="Arial" w:hAnsi="Arial" w:cs="Arial"/>
          <w:sz w:val="20"/>
          <w:szCs w:val="20"/>
        </w:rPr>
        <w:t>area</w:t>
      </w:r>
      <w:r w:rsidR="004574FA">
        <w:rPr>
          <w:rFonts w:ascii="Arial" w:hAnsi="Arial" w:cs="Arial"/>
          <w:sz w:val="20"/>
          <w:szCs w:val="20"/>
        </w:rPr>
        <w:t xml:space="preserve">, </w:t>
      </w:r>
      <w:r>
        <w:rPr>
          <w:rFonts w:ascii="Arial" w:hAnsi="Arial" w:cs="Arial"/>
          <w:sz w:val="20"/>
          <w:szCs w:val="20"/>
        </w:rPr>
        <w:t>or</w:t>
      </w:r>
      <w:proofErr w:type="gramEnd"/>
      <w:r>
        <w:rPr>
          <w:rFonts w:ascii="Arial" w:hAnsi="Arial" w:cs="Arial"/>
          <w:sz w:val="20"/>
          <w:szCs w:val="20"/>
        </w:rPr>
        <w:t xml:space="preserve"> disturbs less than 7,000 square feet of land and is not required to prepare a Construction Stormwater Pollution Prevention Plan (SWPPP), </w:t>
      </w:r>
      <w:bookmarkStart w:id="0" w:name="_Hlk119422095"/>
      <w:r>
        <w:rPr>
          <w:rFonts w:ascii="Arial" w:hAnsi="Arial" w:cs="Arial"/>
          <w:sz w:val="20"/>
          <w:szCs w:val="20"/>
        </w:rPr>
        <w:t>but you must consider all of the 13 Elements of Stormwater Pollution Prevention listed below and develop adequate erosion and sediment controls for all elements that pertain to the project site</w:t>
      </w:r>
      <w:bookmarkEnd w:id="0"/>
      <w:r>
        <w:rPr>
          <w:rFonts w:ascii="Arial" w:hAnsi="Arial" w:cs="Arial"/>
          <w:sz w:val="20"/>
          <w:szCs w:val="20"/>
        </w:rPr>
        <w:t>. A Construction SWPPP</w:t>
      </w:r>
      <w:r w:rsidDel="00465ABA">
        <w:rPr>
          <w:rFonts w:ascii="Arial" w:hAnsi="Arial" w:cs="Arial"/>
          <w:sz w:val="20"/>
          <w:szCs w:val="20"/>
        </w:rPr>
        <w:t xml:space="preserve"> </w:t>
      </w:r>
      <w:r>
        <w:rPr>
          <w:rFonts w:ascii="Arial" w:hAnsi="Arial" w:cs="Arial"/>
          <w:sz w:val="20"/>
          <w:szCs w:val="20"/>
        </w:rPr>
        <w:t>may be required if Ecology and/or the local permitting authority determined the project, site, or facility to be a significant contributor of pollutants to waters of the state.</w:t>
      </w:r>
      <w:r w:rsidRPr="005F33CB">
        <w:rPr>
          <w:rFonts w:ascii="Arial" w:hAnsi="Arial" w:cs="Arial"/>
          <w:sz w:val="20"/>
          <w:szCs w:val="20"/>
        </w:rPr>
        <w:t xml:space="preserve"> </w:t>
      </w:r>
      <w:r w:rsidR="004574FA">
        <w:rPr>
          <w:rFonts w:ascii="Arial" w:hAnsi="Arial" w:cs="Arial"/>
          <w:sz w:val="20"/>
          <w:szCs w:val="20"/>
        </w:rPr>
        <w:t>Best Management Practices (</w:t>
      </w:r>
      <w:r w:rsidRPr="003323B9">
        <w:rPr>
          <w:rFonts w:ascii="Arial" w:hAnsi="Arial" w:cs="Arial"/>
          <w:sz w:val="20"/>
          <w:szCs w:val="20"/>
        </w:rPr>
        <w:t>BMPs</w:t>
      </w:r>
      <w:r w:rsidR="004574FA">
        <w:rPr>
          <w:rFonts w:ascii="Arial" w:hAnsi="Arial" w:cs="Arial"/>
          <w:sz w:val="20"/>
          <w:szCs w:val="20"/>
        </w:rPr>
        <w:t>)</w:t>
      </w:r>
      <w:r w:rsidRPr="003323B9">
        <w:rPr>
          <w:rFonts w:ascii="Arial" w:hAnsi="Arial" w:cs="Arial"/>
          <w:sz w:val="20"/>
          <w:szCs w:val="20"/>
        </w:rPr>
        <w:t xml:space="preserve"> are selected from Volume </w:t>
      </w:r>
      <w:proofErr w:type="spellStart"/>
      <w:r w:rsidRPr="003323B9">
        <w:rPr>
          <w:rFonts w:ascii="Arial" w:hAnsi="Arial" w:cs="Arial"/>
          <w:sz w:val="20"/>
          <w:szCs w:val="20"/>
        </w:rPr>
        <w:t>ll</w:t>
      </w:r>
      <w:proofErr w:type="spellEnd"/>
      <w:r w:rsidRPr="003323B9">
        <w:rPr>
          <w:rFonts w:ascii="Arial" w:hAnsi="Arial" w:cs="Arial"/>
          <w:sz w:val="20"/>
          <w:szCs w:val="20"/>
        </w:rPr>
        <w:t xml:space="preserve">, </w:t>
      </w:r>
      <w:r>
        <w:rPr>
          <w:rFonts w:ascii="Arial" w:hAnsi="Arial" w:cs="Arial"/>
          <w:sz w:val="20"/>
          <w:szCs w:val="20"/>
        </w:rPr>
        <w:t>C</w:t>
      </w:r>
      <w:r w:rsidRPr="003323B9">
        <w:rPr>
          <w:rFonts w:ascii="Arial" w:hAnsi="Arial" w:cs="Arial"/>
          <w:sz w:val="20"/>
          <w:szCs w:val="20"/>
        </w:rPr>
        <w:t xml:space="preserve">hapter </w:t>
      </w:r>
      <w:r>
        <w:rPr>
          <w:rFonts w:ascii="Arial" w:hAnsi="Arial" w:cs="Arial"/>
          <w:sz w:val="20"/>
          <w:szCs w:val="20"/>
        </w:rPr>
        <w:t xml:space="preserve">3 </w:t>
      </w:r>
      <w:r w:rsidRPr="003323B9">
        <w:rPr>
          <w:rFonts w:ascii="Arial" w:hAnsi="Arial" w:cs="Arial"/>
          <w:sz w:val="20"/>
          <w:szCs w:val="20"/>
        </w:rPr>
        <w:t>of the 20</w:t>
      </w:r>
      <w:r>
        <w:rPr>
          <w:rFonts w:ascii="Arial" w:hAnsi="Arial" w:cs="Arial"/>
          <w:sz w:val="20"/>
          <w:szCs w:val="20"/>
        </w:rPr>
        <w:t xml:space="preserve">19 </w:t>
      </w:r>
      <w:r w:rsidRPr="003323B9">
        <w:rPr>
          <w:rFonts w:ascii="Arial" w:hAnsi="Arial" w:cs="Arial"/>
          <w:sz w:val="20"/>
          <w:szCs w:val="20"/>
        </w:rPr>
        <w:t>Department of Ecology Stormwater Management Manual for Western Washington.</w:t>
      </w:r>
    </w:p>
    <w:p w14:paraId="3AFCD2FA" w14:textId="77777777" w:rsidR="00B51946" w:rsidRDefault="00B51946" w:rsidP="00B51946">
      <w:pPr>
        <w:spacing w:after="120"/>
        <w:rPr>
          <w:rFonts w:ascii="Arial" w:hAnsi="Arial" w:cs="Arial"/>
          <w:sz w:val="20"/>
        </w:rPr>
      </w:pPr>
      <w:r w:rsidRPr="005F3FC0">
        <w:rPr>
          <w:rFonts w:ascii="Arial" w:hAnsi="Arial" w:cs="Arial"/>
          <w:sz w:val="20"/>
        </w:rPr>
        <w:t>In accordance with Lynnwood Municipal Code 13.45, the City may inspect the construction site at any time to ensure adequate erosion and sediment controls are implemented. If at any time City inspectors determine the measures to be insufficient, corrective actions will be required immediately. City inspectors may order all other activity to cease until such measures are implemented.</w:t>
      </w:r>
    </w:p>
    <w:p w14:paraId="1036A6F3" w14:textId="4255AA7A" w:rsidR="00B51946" w:rsidRPr="00372E55" w:rsidRDefault="00B51946" w:rsidP="00B51946">
      <w:pPr>
        <w:spacing w:after="120"/>
        <w:rPr>
          <w:rFonts w:ascii="Arial" w:hAnsi="Arial" w:cs="Arial"/>
          <w:sz w:val="20"/>
        </w:rPr>
      </w:pPr>
      <w:r w:rsidRPr="00372E55">
        <w:rPr>
          <w:rFonts w:ascii="Arial" w:hAnsi="Arial" w:cs="Arial"/>
          <w:sz w:val="20"/>
        </w:rPr>
        <w:t>BMPs listed under each Element are suggestions from Volume l, Chapter 3 of the 2019 Department of Ecology Stormwater Management Manual for Wester</w:t>
      </w:r>
      <w:r w:rsidR="004574FA">
        <w:rPr>
          <w:rFonts w:ascii="Arial" w:hAnsi="Arial" w:cs="Arial"/>
          <w:sz w:val="20"/>
        </w:rPr>
        <w:t>n</w:t>
      </w:r>
      <w:r w:rsidRPr="00372E55">
        <w:rPr>
          <w:rFonts w:ascii="Arial" w:hAnsi="Arial" w:cs="Arial"/>
          <w:sz w:val="20"/>
        </w:rPr>
        <w:t xml:space="preserve"> Washington.</w:t>
      </w:r>
    </w:p>
    <w:p w14:paraId="1BAF81DC" w14:textId="77777777" w:rsidR="00B51946" w:rsidRPr="002C4CFC" w:rsidRDefault="00B51946" w:rsidP="00B51946">
      <w:pPr>
        <w:spacing w:after="120"/>
        <w:rPr>
          <w:rFonts w:ascii="Arial" w:hAnsi="Arial" w:cs="Arial"/>
          <w:sz w:val="20"/>
        </w:rPr>
      </w:pPr>
      <w:r w:rsidRPr="00372E55">
        <w:rPr>
          <w:rFonts w:ascii="Arial" w:hAnsi="Arial" w:cs="Arial"/>
          <w:sz w:val="20"/>
        </w:rPr>
        <w:t>Failure to implement appropriate BMPs may result in an Illicit Discharge which is a violation of Lynnwood Municipal Code 13.45.025 Illicit discharges into Lynnwood surface water prohibited and subject to Penalties and/or fines under Lynnwood Municipal Code 13.45.065 Penalties.</w:t>
      </w:r>
    </w:p>
    <w:p w14:paraId="371596A3" w14:textId="77777777" w:rsidR="00B51946" w:rsidRDefault="00B51946" w:rsidP="00B51946">
      <w:pPr>
        <w:autoSpaceDE w:val="0"/>
        <w:autoSpaceDN w:val="0"/>
        <w:adjustRightInd w:val="0"/>
        <w:rPr>
          <w:rFonts w:ascii="Arial" w:hAnsi="Arial" w:cs="Arial"/>
          <w:b/>
          <w:sz w:val="20"/>
          <w:szCs w:val="20"/>
          <w:u w:val="single"/>
        </w:rPr>
      </w:pPr>
    </w:p>
    <w:p w14:paraId="5240AA27" w14:textId="77777777" w:rsidR="00B51946" w:rsidRPr="00FB4468" w:rsidRDefault="00B51946" w:rsidP="00B51946">
      <w:pPr>
        <w:autoSpaceDE w:val="0"/>
        <w:autoSpaceDN w:val="0"/>
        <w:adjustRightInd w:val="0"/>
        <w:rPr>
          <w:rFonts w:ascii="Arial" w:hAnsi="Arial" w:cs="Arial"/>
          <w:b/>
          <w:strike/>
          <w:sz w:val="20"/>
          <w:szCs w:val="20"/>
          <w:u w:val="single"/>
        </w:rPr>
      </w:pPr>
      <w:r>
        <w:rPr>
          <w:rFonts w:ascii="Arial" w:hAnsi="Arial" w:cs="Arial"/>
          <w:b/>
          <w:sz w:val="20"/>
          <w:szCs w:val="20"/>
          <w:u w:val="single"/>
        </w:rPr>
        <w:t>13</w:t>
      </w:r>
      <w:r w:rsidRPr="002F6B27">
        <w:rPr>
          <w:rFonts w:ascii="Arial" w:hAnsi="Arial" w:cs="Arial"/>
          <w:b/>
          <w:sz w:val="20"/>
          <w:szCs w:val="20"/>
          <w:u w:val="single"/>
        </w:rPr>
        <w:t xml:space="preserve"> SWPPP Elements</w:t>
      </w:r>
    </w:p>
    <w:p w14:paraId="15CC8A30" w14:textId="77777777" w:rsidR="00B51946" w:rsidRPr="002F6B27" w:rsidRDefault="00B51946" w:rsidP="00B51946">
      <w:pPr>
        <w:autoSpaceDE w:val="0"/>
        <w:autoSpaceDN w:val="0"/>
        <w:adjustRightInd w:val="0"/>
        <w:ind w:left="360"/>
        <w:jc w:val="center"/>
        <w:rPr>
          <w:rFonts w:ascii="Arial" w:hAnsi="Arial" w:cs="Arial"/>
          <w:b/>
          <w:sz w:val="20"/>
          <w:szCs w:val="20"/>
          <w:u w:val="single"/>
        </w:rPr>
      </w:pPr>
    </w:p>
    <w:p w14:paraId="62DE1C1E" w14:textId="77777777" w:rsidR="00B51946" w:rsidRPr="00A637E8" w:rsidRDefault="00B51946" w:rsidP="00B51946">
      <w:pPr>
        <w:tabs>
          <w:tab w:val="left" w:pos="1440"/>
        </w:tabs>
        <w:autoSpaceDE w:val="0"/>
        <w:autoSpaceDN w:val="0"/>
        <w:adjustRightInd w:val="0"/>
        <w:ind w:left="1440" w:hanging="1440"/>
        <w:rPr>
          <w:rFonts w:ascii="Arial" w:hAnsi="Arial" w:cs="Arial"/>
          <w:sz w:val="20"/>
          <w:szCs w:val="20"/>
        </w:rPr>
      </w:pPr>
      <w:r>
        <w:rPr>
          <w:rFonts w:ascii="Arial" w:hAnsi="Arial" w:cs="Arial"/>
          <w:b/>
          <w:sz w:val="20"/>
          <w:szCs w:val="20"/>
        </w:rPr>
        <w:t>ELEMENT 1:</w:t>
      </w:r>
      <w:r>
        <w:rPr>
          <w:rFonts w:ascii="Arial" w:hAnsi="Arial" w:cs="Arial"/>
          <w:b/>
          <w:sz w:val="20"/>
          <w:szCs w:val="20"/>
        </w:rPr>
        <w:tab/>
        <w:t>Mark C</w:t>
      </w:r>
      <w:r w:rsidRPr="00E13A72">
        <w:rPr>
          <w:rFonts w:ascii="Arial" w:hAnsi="Arial" w:cs="Arial"/>
          <w:b/>
          <w:sz w:val="20"/>
          <w:szCs w:val="20"/>
        </w:rPr>
        <w:t xml:space="preserve">learing </w:t>
      </w:r>
      <w:r>
        <w:rPr>
          <w:rFonts w:ascii="Arial" w:hAnsi="Arial" w:cs="Arial"/>
          <w:b/>
          <w:sz w:val="20"/>
          <w:szCs w:val="20"/>
        </w:rPr>
        <w:t>L</w:t>
      </w:r>
      <w:r w:rsidRPr="00E13A72">
        <w:rPr>
          <w:rFonts w:ascii="Arial" w:hAnsi="Arial" w:cs="Arial"/>
          <w:b/>
          <w:sz w:val="20"/>
          <w:szCs w:val="20"/>
        </w:rPr>
        <w:t>imits</w:t>
      </w:r>
      <w:r>
        <w:rPr>
          <w:rFonts w:ascii="Arial" w:hAnsi="Arial" w:cs="Arial"/>
          <w:b/>
          <w:sz w:val="20"/>
          <w:szCs w:val="20"/>
        </w:rPr>
        <w:t xml:space="preserve">. </w:t>
      </w:r>
      <w:r>
        <w:rPr>
          <w:rFonts w:ascii="Arial" w:hAnsi="Arial" w:cs="Arial"/>
          <w:sz w:val="20"/>
          <w:szCs w:val="20"/>
        </w:rPr>
        <w:t>Prior to beginning land disturbing activities, including clearing and grading, clearly mark all clearing limits, sensitive areas and their buffers, and trees that are to be preserved within the construction area.</w:t>
      </w:r>
    </w:p>
    <w:p w14:paraId="7DE98C14" w14:textId="392D1D9A" w:rsidR="00B51946" w:rsidRPr="009F0F56" w:rsidRDefault="00B51946" w:rsidP="009F0F56">
      <w:pPr>
        <w:pStyle w:val="ListParagraph"/>
        <w:numPr>
          <w:ilvl w:val="0"/>
          <w:numId w:val="15"/>
        </w:numPr>
        <w:tabs>
          <w:tab w:val="left" w:pos="1800"/>
        </w:tabs>
        <w:autoSpaceDE w:val="0"/>
        <w:autoSpaceDN w:val="0"/>
        <w:adjustRightInd w:val="0"/>
        <w:spacing w:before="120"/>
        <w:ind w:left="1800"/>
        <w:rPr>
          <w:rFonts w:ascii="Arial" w:hAnsi="Arial" w:cs="Arial"/>
          <w:sz w:val="20"/>
          <w:szCs w:val="20"/>
        </w:rPr>
      </w:pPr>
      <w:r w:rsidRPr="009F0F56">
        <w:rPr>
          <w:rFonts w:ascii="Arial" w:hAnsi="Arial" w:cs="Arial"/>
          <w:sz w:val="20"/>
          <w:szCs w:val="20"/>
        </w:rPr>
        <w:t>BMP C101: Preserving Natural Vegetation</w:t>
      </w:r>
    </w:p>
    <w:p w14:paraId="03AFCBA9" w14:textId="6D795DAA" w:rsidR="00B51946" w:rsidRPr="009F0F56" w:rsidRDefault="00B51946" w:rsidP="009F0F56">
      <w:pPr>
        <w:pStyle w:val="ListParagraph"/>
        <w:numPr>
          <w:ilvl w:val="0"/>
          <w:numId w:val="15"/>
        </w:numPr>
        <w:tabs>
          <w:tab w:val="left" w:pos="1800"/>
        </w:tabs>
        <w:autoSpaceDE w:val="0"/>
        <w:autoSpaceDN w:val="0"/>
        <w:adjustRightInd w:val="0"/>
        <w:ind w:left="1800"/>
        <w:rPr>
          <w:rFonts w:ascii="Arial" w:hAnsi="Arial" w:cs="Arial"/>
          <w:sz w:val="20"/>
          <w:szCs w:val="20"/>
        </w:rPr>
      </w:pPr>
      <w:r w:rsidRPr="009F0F56">
        <w:rPr>
          <w:rFonts w:ascii="Arial" w:hAnsi="Arial" w:cs="Arial"/>
          <w:sz w:val="20"/>
          <w:szCs w:val="20"/>
        </w:rPr>
        <w:t>BMP C102: Buffer Zones</w:t>
      </w:r>
    </w:p>
    <w:p w14:paraId="0A24D78F" w14:textId="04605EB5" w:rsidR="00B51946" w:rsidRPr="009F0F56" w:rsidRDefault="00B51946" w:rsidP="009F0F56">
      <w:pPr>
        <w:pStyle w:val="ListParagraph"/>
        <w:numPr>
          <w:ilvl w:val="0"/>
          <w:numId w:val="15"/>
        </w:numPr>
        <w:tabs>
          <w:tab w:val="left" w:pos="1800"/>
        </w:tabs>
        <w:autoSpaceDE w:val="0"/>
        <w:autoSpaceDN w:val="0"/>
        <w:adjustRightInd w:val="0"/>
        <w:ind w:left="1800"/>
        <w:rPr>
          <w:rFonts w:ascii="Arial" w:hAnsi="Arial" w:cs="Arial"/>
          <w:sz w:val="20"/>
          <w:szCs w:val="20"/>
        </w:rPr>
      </w:pPr>
      <w:r w:rsidRPr="009F0F56">
        <w:rPr>
          <w:rFonts w:ascii="Arial" w:hAnsi="Arial" w:cs="Arial"/>
          <w:sz w:val="20"/>
          <w:szCs w:val="20"/>
        </w:rPr>
        <w:t>BMP C103: High Visibility Plastic or Metal Fence</w:t>
      </w:r>
    </w:p>
    <w:p w14:paraId="426E2F2A" w14:textId="794FB315" w:rsidR="00B51946" w:rsidRPr="009F0F56" w:rsidRDefault="00B51946" w:rsidP="009F0F56">
      <w:pPr>
        <w:pStyle w:val="ListParagraph"/>
        <w:numPr>
          <w:ilvl w:val="0"/>
          <w:numId w:val="15"/>
        </w:numPr>
        <w:tabs>
          <w:tab w:val="left" w:pos="1800"/>
        </w:tabs>
        <w:autoSpaceDE w:val="0"/>
        <w:autoSpaceDN w:val="0"/>
        <w:adjustRightInd w:val="0"/>
        <w:ind w:left="1800"/>
        <w:rPr>
          <w:rFonts w:ascii="Arial" w:hAnsi="Arial" w:cs="Arial"/>
          <w:sz w:val="20"/>
          <w:szCs w:val="20"/>
        </w:rPr>
      </w:pPr>
      <w:r w:rsidRPr="009F0F56">
        <w:rPr>
          <w:rFonts w:ascii="Arial" w:hAnsi="Arial" w:cs="Arial"/>
          <w:sz w:val="20"/>
          <w:szCs w:val="20"/>
        </w:rPr>
        <w:t>BMP C233: Silt Fence</w:t>
      </w:r>
    </w:p>
    <w:p w14:paraId="18142A2A" w14:textId="77777777" w:rsidR="00B51946" w:rsidRDefault="00B51946" w:rsidP="00B51946">
      <w:pPr>
        <w:autoSpaceDE w:val="0"/>
        <w:autoSpaceDN w:val="0"/>
        <w:adjustRightInd w:val="0"/>
        <w:rPr>
          <w:rFonts w:ascii="Arial" w:hAnsi="Arial" w:cs="Arial"/>
          <w:sz w:val="20"/>
          <w:szCs w:val="20"/>
        </w:rPr>
      </w:pPr>
    </w:p>
    <w:p w14:paraId="58A240CF" w14:textId="5EFBC267" w:rsidR="00B51946" w:rsidRDefault="00B51946" w:rsidP="00B51946">
      <w:pPr>
        <w:tabs>
          <w:tab w:val="left" w:pos="1440"/>
        </w:tabs>
        <w:autoSpaceDE w:val="0"/>
        <w:autoSpaceDN w:val="0"/>
        <w:adjustRightInd w:val="0"/>
        <w:spacing w:after="120"/>
        <w:ind w:left="1440" w:hanging="1440"/>
        <w:rPr>
          <w:rFonts w:ascii="Arial" w:hAnsi="Arial" w:cs="Arial"/>
          <w:sz w:val="20"/>
          <w:szCs w:val="20"/>
        </w:rPr>
      </w:pPr>
      <w:r>
        <w:rPr>
          <w:rFonts w:ascii="Arial" w:hAnsi="Arial" w:cs="Arial"/>
          <w:b/>
          <w:sz w:val="20"/>
          <w:szCs w:val="20"/>
        </w:rPr>
        <w:t>ELEMENT 2:</w:t>
      </w:r>
      <w:r>
        <w:rPr>
          <w:rFonts w:ascii="Arial" w:hAnsi="Arial" w:cs="Arial"/>
          <w:b/>
          <w:sz w:val="20"/>
          <w:szCs w:val="20"/>
        </w:rPr>
        <w:tab/>
        <w:t>Establish Construction A</w:t>
      </w:r>
      <w:r w:rsidRPr="00E13A72">
        <w:rPr>
          <w:rFonts w:ascii="Arial" w:hAnsi="Arial" w:cs="Arial"/>
          <w:b/>
          <w:sz w:val="20"/>
          <w:szCs w:val="20"/>
        </w:rPr>
        <w:t>ccess.</w:t>
      </w:r>
      <w:r>
        <w:rPr>
          <w:rFonts w:ascii="Arial" w:hAnsi="Arial" w:cs="Arial"/>
          <w:sz w:val="20"/>
          <w:szCs w:val="20"/>
        </w:rPr>
        <w:t xml:space="preserve"> Construction vehicle access and exit shall be limited to one route, if possible</w:t>
      </w:r>
      <w:r w:rsidR="007C760D">
        <w:rPr>
          <w:rFonts w:ascii="Arial" w:hAnsi="Arial" w:cs="Arial"/>
          <w:sz w:val="20"/>
          <w:szCs w:val="20"/>
        </w:rPr>
        <w:t>, to minimize track-out from the site. Track-out from construction sites is taken very seriously.</w:t>
      </w:r>
    </w:p>
    <w:p w14:paraId="639D1DD6" w14:textId="1B6CDC2B" w:rsidR="00B51946" w:rsidRPr="009F0F56" w:rsidRDefault="00B51946" w:rsidP="009F0F56">
      <w:pPr>
        <w:pStyle w:val="ListParagraph"/>
        <w:numPr>
          <w:ilvl w:val="0"/>
          <w:numId w:val="14"/>
        </w:numPr>
        <w:tabs>
          <w:tab w:val="left" w:pos="1800"/>
        </w:tabs>
        <w:autoSpaceDE w:val="0"/>
        <w:autoSpaceDN w:val="0"/>
        <w:adjustRightInd w:val="0"/>
        <w:ind w:left="1800"/>
        <w:rPr>
          <w:rFonts w:ascii="Arial" w:hAnsi="Arial" w:cs="Arial"/>
          <w:sz w:val="20"/>
          <w:szCs w:val="20"/>
        </w:rPr>
      </w:pPr>
      <w:r w:rsidRPr="009F0F56">
        <w:rPr>
          <w:rFonts w:ascii="Arial" w:hAnsi="Arial" w:cs="Arial"/>
          <w:sz w:val="20"/>
          <w:szCs w:val="20"/>
        </w:rPr>
        <w:t>BMP C105: Stabilized Construction Entrance</w:t>
      </w:r>
    </w:p>
    <w:p w14:paraId="1D8E9660" w14:textId="70EEF106" w:rsidR="00B51946" w:rsidRPr="009F0F56" w:rsidRDefault="00B51946" w:rsidP="009F0F56">
      <w:pPr>
        <w:pStyle w:val="ListParagraph"/>
        <w:numPr>
          <w:ilvl w:val="0"/>
          <w:numId w:val="14"/>
        </w:numPr>
        <w:tabs>
          <w:tab w:val="left" w:pos="1800"/>
        </w:tabs>
        <w:autoSpaceDE w:val="0"/>
        <w:autoSpaceDN w:val="0"/>
        <w:adjustRightInd w:val="0"/>
        <w:ind w:left="1800"/>
        <w:rPr>
          <w:rFonts w:ascii="Arial" w:hAnsi="Arial" w:cs="Arial"/>
          <w:sz w:val="20"/>
          <w:szCs w:val="20"/>
        </w:rPr>
      </w:pPr>
      <w:r w:rsidRPr="009F0F56">
        <w:rPr>
          <w:rFonts w:ascii="Arial" w:hAnsi="Arial" w:cs="Arial"/>
          <w:sz w:val="20"/>
          <w:szCs w:val="20"/>
        </w:rPr>
        <w:t>BMP C106: Wheel Wash</w:t>
      </w:r>
    </w:p>
    <w:p w14:paraId="022BAF7B" w14:textId="17C12573" w:rsidR="00B51946" w:rsidRPr="009F0F56" w:rsidRDefault="00B51946" w:rsidP="009F0F56">
      <w:pPr>
        <w:pStyle w:val="ListParagraph"/>
        <w:numPr>
          <w:ilvl w:val="0"/>
          <w:numId w:val="14"/>
        </w:numPr>
        <w:tabs>
          <w:tab w:val="left" w:pos="1800"/>
        </w:tabs>
        <w:autoSpaceDE w:val="0"/>
        <w:autoSpaceDN w:val="0"/>
        <w:adjustRightInd w:val="0"/>
        <w:ind w:left="1800"/>
        <w:rPr>
          <w:rFonts w:ascii="Arial" w:hAnsi="Arial" w:cs="Arial"/>
          <w:sz w:val="20"/>
          <w:szCs w:val="20"/>
        </w:rPr>
      </w:pPr>
      <w:r w:rsidRPr="009F0F56">
        <w:rPr>
          <w:rFonts w:ascii="Arial" w:hAnsi="Arial" w:cs="Arial"/>
          <w:sz w:val="20"/>
          <w:szCs w:val="20"/>
        </w:rPr>
        <w:t>BMP C107: Construction Road/Parking Stabilization</w:t>
      </w:r>
    </w:p>
    <w:p w14:paraId="60F7A38D" w14:textId="77777777" w:rsidR="00B51946" w:rsidRDefault="00B51946" w:rsidP="00B51946">
      <w:pPr>
        <w:autoSpaceDE w:val="0"/>
        <w:autoSpaceDN w:val="0"/>
        <w:adjustRightInd w:val="0"/>
        <w:rPr>
          <w:rFonts w:ascii="Arial" w:hAnsi="Arial" w:cs="Arial"/>
          <w:sz w:val="20"/>
          <w:szCs w:val="20"/>
        </w:rPr>
      </w:pPr>
    </w:p>
    <w:p w14:paraId="174A35F7" w14:textId="77777777" w:rsidR="00B51946" w:rsidRPr="00A637E8" w:rsidRDefault="00B51946" w:rsidP="00B51946">
      <w:pPr>
        <w:autoSpaceDE w:val="0"/>
        <w:autoSpaceDN w:val="0"/>
        <w:adjustRightInd w:val="0"/>
        <w:ind w:left="1440" w:hanging="1440"/>
        <w:rPr>
          <w:rFonts w:ascii="Arial" w:hAnsi="Arial" w:cs="Arial"/>
          <w:sz w:val="20"/>
          <w:szCs w:val="20"/>
        </w:rPr>
      </w:pPr>
      <w:r>
        <w:rPr>
          <w:rFonts w:ascii="Arial" w:hAnsi="Arial" w:cs="Arial"/>
          <w:b/>
          <w:sz w:val="20"/>
          <w:szCs w:val="20"/>
        </w:rPr>
        <w:t>ELEMENT 3:</w:t>
      </w:r>
      <w:r>
        <w:rPr>
          <w:rFonts w:ascii="Arial" w:hAnsi="Arial" w:cs="Arial"/>
          <w:b/>
          <w:sz w:val="20"/>
          <w:szCs w:val="20"/>
        </w:rPr>
        <w:tab/>
        <w:t>Control Flow R</w:t>
      </w:r>
      <w:r w:rsidRPr="00E13A72">
        <w:rPr>
          <w:rFonts w:ascii="Arial" w:hAnsi="Arial" w:cs="Arial"/>
          <w:b/>
          <w:sz w:val="20"/>
          <w:szCs w:val="20"/>
        </w:rPr>
        <w:t>ates</w:t>
      </w:r>
      <w:r>
        <w:rPr>
          <w:rFonts w:ascii="Arial" w:hAnsi="Arial" w:cs="Arial"/>
          <w:b/>
          <w:sz w:val="20"/>
          <w:szCs w:val="20"/>
        </w:rPr>
        <w:t xml:space="preserve">. </w:t>
      </w:r>
      <w:r>
        <w:rPr>
          <w:rFonts w:ascii="Arial" w:hAnsi="Arial" w:cs="Arial"/>
          <w:sz w:val="20"/>
          <w:szCs w:val="20"/>
        </w:rPr>
        <w:t>Properties and waterways downstream from development sites shall be protected from erosion due to increases in the volume, velocity, and peak flow rate of stormwater runoff from the project site, as required by local plan approval authority.</w:t>
      </w:r>
    </w:p>
    <w:p w14:paraId="1504F1C4" w14:textId="0B87644A" w:rsidR="00B51946" w:rsidRPr="009F0F56" w:rsidRDefault="00B51946" w:rsidP="009F0F56">
      <w:pPr>
        <w:pStyle w:val="ListParagraph"/>
        <w:numPr>
          <w:ilvl w:val="0"/>
          <w:numId w:val="13"/>
        </w:numPr>
        <w:tabs>
          <w:tab w:val="left" w:pos="1800"/>
        </w:tabs>
        <w:autoSpaceDE w:val="0"/>
        <w:autoSpaceDN w:val="0"/>
        <w:adjustRightInd w:val="0"/>
        <w:spacing w:before="120"/>
        <w:ind w:left="1800"/>
        <w:rPr>
          <w:rFonts w:ascii="Arial" w:hAnsi="Arial" w:cs="Arial"/>
          <w:sz w:val="20"/>
          <w:szCs w:val="20"/>
        </w:rPr>
      </w:pPr>
      <w:r w:rsidRPr="009F0F56">
        <w:rPr>
          <w:rFonts w:ascii="Arial" w:hAnsi="Arial" w:cs="Arial"/>
          <w:sz w:val="20"/>
          <w:szCs w:val="20"/>
        </w:rPr>
        <w:t>BMP C203: Water Bars</w:t>
      </w:r>
    </w:p>
    <w:p w14:paraId="79BBA60B" w14:textId="2A30B76E" w:rsidR="00B51946" w:rsidRPr="009F0F56" w:rsidRDefault="00B51946" w:rsidP="009F0F56">
      <w:pPr>
        <w:pStyle w:val="ListParagraph"/>
        <w:numPr>
          <w:ilvl w:val="0"/>
          <w:numId w:val="13"/>
        </w:numPr>
        <w:tabs>
          <w:tab w:val="left" w:pos="1800"/>
        </w:tabs>
        <w:autoSpaceDE w:val="0"/>
        <w:autoSpaceDN w:val="0"/>
        <w:adjustRightInd w:val="0"/>
        <w:ind w:left="1800"/>
        <w:rPr>
          <w:rFonts w:ascii="Arial" w:hAnsi="Arial" w:cs="Arial"/>
          <w:sz w:val="20"/>
          <w:szCs w:val="20"/>
        </w:rPr>
      </w:pPr>
      <w:r w:rsidRPr="009F0F56">
        <w:rPr>
          <w:rFonts w:ascii="Arial" w:hAnsi="Arial" w:cs="Arial"/>
          <w:sz w:val="20"/>
          <w:szCs w:val="20"/>
        </w:rPr>
        <w:t>BMP C207: Check Dams</w:t>
      </w:r>
    </w:p>
    <w:p w14:paraId="2EDDFCE4" w14:textId="6E803F13" w:rsidR="00B51946" w:rsidRPr="009F0F56" w:rsidRDefault="00B51946" w:rsidP="009F0F56">
      <w:pPr>
        <w:pStyle w:val="ListParagraph"/>
        <w:numPr>
          <w:ilvl w:val="0"/>
          <w:numId w:val="13"/>
        </w:numPr>
        <w:tabs>
          <w:tab w:val="left" w:pos="1800"/>
        </w:tabs>
        <w:autoSpaceDE w:val="0"/>
        <w:autoSpaceDN w:val="0"/>
        <w:adjustRightInd w:val="0"/>
        <w:ind w:left="1800"/>
        <w:rPr>
          <w:rFonts w:ascii="Arial" w:hAnsi="Arial" w:cs="Arial"/>
          <w:sz w:val="20"/>
          <w:szCs w:val="20"/>
        </w:rPr>
      </w:pPr>
      <w:r w:rsidRPr="009F0F56">
        <w:rPr>
          <w:rFonts w:ascii="Arial" w:hAnsi="Arial" w:cs="Arial"/>
          <w:sz w:val="20"/>
          <w:szCs w:val="20"/>
        </w:rPr>
        <w:t>BMP C209: Outlet Protection</w:t>
      </w:r>
    </w:p>
    <w:p w14:paraId="153B8B46" w14:textId="2D4B88C3" w:rsidR="00B51946" w:rsidRPr="009F0F56" w:rsidRDefault="00B51946" w:rsidP="009F0F56">
      <w:pPr>
        <w:pStyle w:val="ListParagraph"/>
        <w:numPr>
          <w:ilvl w:val="0"/>
          <w:numId w:val="13"/>
        </w:numPr>
        <w:tabs>
          <w:tab w:val="left" w:pos="1800"/>
        </w:tabs>
        <w:autoSpaceDE w:val="0"/>
        <w:autoSpaceDN w:val="0"/>
        <w:adjustRightInd w:val="0"/>
        <w:ind w:left="1800"/>
        <w:rPr>
          <w:rFonts w:ascii="Arial" w:hAnsi="Arial" w:cs="Arial"/>
          <w:sz w:val="20"/>
          <w:szCs w:val="20"/>
        </w:rPr>
      </w:pPr>
      <w:r w:rsidRPr="009F0F56">
        <w:rPr>
          <w:rFonts w:ascii="Arial" w:hAnsi="Arial" w:cs="Arial"/>
          <w:sz w:val="20"/>
          <w:szCs w:val="20"/>
        </w:rPr>
        <w:t>BMP C235: Wattles</w:t>
      </w:r>
    </w:p>
    <w:p w14:paraId="285ACB1B" w14:textId="0D09351B" w:rsidR="00B51946" w:rsidRPr="009F0F56" w:rsidRDefault="00B51946" w:rsidP="009F0F56">
      <w:pPr>
        <w:pStyle w:val="ListParagraph"/>
        <w:numPr>
          <w:ilvl w:val="0"/>
          <w:numId w:val="13"/>
        </w:numPr>
        <w:tabs>
          <w:tab w:val="left" w:pos="1800"/>
        </w:tabs>
        <w:autoSpaceDE w:val="0"/>
        <w:autoSpaceDN w:val="0"/>
        <w:adjustRightInd w:val="0"/>
        <w:ind w:left="1800"/>
        <w:rPr>
          <w:rFonts w:ascii="Arial" w:hAnsi="Arial" w:cs="Arial"/>
          <w:sz w:val="20"/>
          <w:szCs w:val="20"/>
        </w:rPr>
      </w:pPr>
      <w:r w:rsidRPr="009F0F56">
        <w:rPr>
          <w:rFonts w:ascii="Arial" w:hAnsi="Arial" w:cs="Arial"/>
          <w:sz w:val="20"/>
          <w:szCs w:val="20"/>
        </w:rPr>
        <w:t>BMP C240: Sediment Trap</w:t>
      </w:r>
    </w:p>
    <w:p w14:paraId="02CDA4BD" w14:textId="20B43FA3" w:rsidR="00B51946" w:rsidRPr="009F0F56" w:rsidRDefault="00B51946" w:rsidP="009F0F56">
      <w:pPr>
        <w:pStyle w:val="ListParagraph"/>
        <w:numPr>
          <w:ilvl w:val="0"/>
          <w:numId w:val="13"/>
        </w:numPr>
        <w:tabs>
          <w:tab w:val="left" w:pos="1800"/>
        </w:tabs>
        <w:autoSpaceDE w:val="0"/>
        <w:autoSpaceDN w:val="0"/>
        <w:adjustRightInd w:val="0"/>
        <w:ind w:left="1800"/>
        <w:rPr>
          <w:rFonts w:ascii="Arial" w:hAnsi="Arial" w:cs="Arial"/>
          <w:sz w:val="20"/>
          <w:szCs w:val="20"/>
        </w:rPr>
      </w:pPr>
      <w:r w:rsidRPr="009F0F56">
        <w:rPr>
          <w:rFonts w:ascii="Arial" w:hAnsi="Arial" w:cs="Arial"/>
          <w:sz w:val="20"/>
          <w:szCs w:val="20"/>
        </w:rPr>
        <w:t>BMP C241: Sediment Pond (Temporary)</w:t>
      </w:r>
    </w:p>
    <w:p w14:paraId="2E82E75A" w14:textId="77777777" w:rsidR="00FF60C9" w:rsidRDefault="00FF60C9" w:rsidP="00FF60C9">
      <w:pPr>
        <w:tabs>
          <w:tab w:val="left" w:pos="1440"/>
        </w:tabs>
        <w:autoSpaceDE w:val="0"/>
        <w:autoSpaceDN w:val="0"/>
        <w:adjustRightInd w:val="0"/>
        <w:spacing w:before="120"/>
        <w:ind w:left="1440" w:hanging="1440"/>
        <w:rPr>
          <w:rFonts w:ascii="Arial" w:hAnsi="Arial" w:cs="Arial"/>
          <w:b/>
          <w:sz w:val="20"/>
          <w:szCs w:val="20"/>
        </w:rPr>
      </w:pPr>
    </w:p>
    <w:p w14:paraId="69896075" w14:textId="77777777" w:rsidR="00A31DA6" w:rsidRDefault="00A31DA6" w:rsidP="007C760D">
      <w:pPr>
        <w:tabs>
          <w:tab w:val="left" w:pos="1440"/>
        </w:tabs>
        <w:autoSpaceDE w:val="0"/>
        <w:autoSpaceDN w:val="0"/>
        <w:adjustRightInd w:val="0"/>
        <w:spacing w:before="120"/>
        <w:rPr>
          <w:rFonts w:ascii="Arial" w:hAnsi="Arial" w:cs="Arial"/>
          <w:b/>
          <w:sz w:val="20"/>
          <w:szCs w:val="20"/>
        </w:rPr>
      </w:pPr>
    </w:p>
    <w:p w14:paraId="2635A60D" w14:textId="799BD00C" w:rsidR="00B51946" w:rsidRPr="00A637E8" w:rsidRDefault="00B51946" w:rsidP="00FF60C9">
      <w:pPr>
        <w:tabs>
          <w:tab w:val="left" w:pos="1440"/>
        </w:tabs>
        <w:autoSpaceDE w:val="0"/>
        <w:autoSpaceDN w:val="0"/>
        <w:adjustRightInd w:val="0"/>
        <w:spacing w:before="120"/>
        <w:ind w:left="1440" w:hanging="1440"/>
        <w:rPr>
          <w:rFonts w:ascii="Arial" w:hAnsi="Arial" w:cs="Arial"/>
          <w:sz w:val="20"/>
          <w:szCs w:val="20"/>
        </w:rPr>
      </w:pPr>
      <w:r>
        <w:rPr>
          <w:rFonts w:ascii="Arial" w:hAnsi="Arial" w:cs="Arial"/>
          <w:b/>
          <w:sz w:val="20"/>
          <w:szCs w:val="20"/>
        </w:rPr>
        <w:t>ELEMENT 4:</w:t>
      </w:r>
      <w:r>
        <w:rPr>
          <w:rFonts w:ascii="Arial" w:hAnsi="Arial" w:cs="Arial"/>
          <w:b/>
          <w:sz w:val="20"/>
          <w:szCs w:val="20"/>
        </w:rPr>
        <w:tab/>
        <w:t>Install Sediment C</w:t>
      </w:r>
      <w:r w:rsidRPr="00E13A72">
        <w:rPr>
          <w:rFonts w:ascii="Arial" w:hAnsi="Arial" w:cs="Arial"/>
          <w:b/>
          <w:sz w:val="20"/>
          <w:szCs w:val="20"/>
        </w:rPr>
        <w:t>ontrols</w:t>
      </w:r>
      <w:r>
        <w:rPr>
          <w:rFonts w:ascii="Arial" w:hAnsi="Arial" w:cs="Arial"/>
          <w:b/>
          <w:sz w:val="20"/>
          <w:szCs w:val="20"/>
        </w:rPr>
        <w:t xml:space="preserve">. </w:t>
      </w:r>
      <w:r>
        <w:rPr>
          <w:rFonts w:ascii="Arial" w:hAnsi="Arial" w:cs="Arial"/>
          <w:sz w:val="20"/>
          <w:szCs w:val="20"/>
        </w:rPr>
        <w:t>Prior to leaving a construction site or prior to discharge to an infiltration facility, stormwater runoff from disturbed areas shall pass through a sediment pond or other appropriate sediment removal BMP.</w:t>
      </w:r>
    </w:p>
    <w:p w14:paraId="73300DD3" w14:textId="7EB7D519" w:rsidR="00B51946" w:rsidRPr="009F0F56" w:rsidRDefault="00B51946" w:rsidP="009F0F56">
      <w:pPr>
        <w:pStyle w:val="ListParagraph"/>
        <w:numPr>
          <w:ilvl w:val="0"/>
          <w:numId w:val="12"/>
        </w:numPr>
        <w:tabs>
          <w:tab w:val="left" w:pos="1800"/>
        </w:tabs>
        <w:autoSpaceDE w:val="0"/>
        <w:autoSpaceDN w:val="0"/>
        <w:adjustRightInd w:val="0"/>
        <w:spacing w:before="120"/>
        <w:ind w:left="1800"/>
        <w:rPr>
          <w:rFonts w:ascii="Arial" w:hAnsi="Arial" w:cs="Arial"/>
          <w:sz w:val="20"/>
          <w:szCs w:val="20"/>
        </w:rPr>
      </w:pPr>
      <w:r w:rsidRPr="009F0F56">
        <w:rPr>
          <w:rFonts w:ascii="Arial" w:hAnsi="Arial" w:cs="Arial"/>
          <w:sz w:val="20"/>
          <w:szCs w:val="20"/>
        </w:rPr>
        <w:t>BMP C231: Brush Barrier</w:t>
      </w:r>
    </w:p>
    <w:p w14:paraId="158F44FA" w14:textId="3B49CAA9" w:rsidR="00B51946" w:rsidRPr="009F0F56" w:rsidRDefault="00B51946" w:rsidP="009F0F56">
      <w:pPr>
        <w:pStyle w:val="ListParagraph"/>
        <w:numPr>
          <w:ilvl w:val="0"/>
          <w:numId w:val="12"/>
        </w:numPr>
        <w:tabs>
          <w:tab w:val="left" w:pos="1800"/>
        </w:tabs>
        <w:autoSpaceDE w:val="0"/>
        <w:autoSpaceDN w:val="0"/>
        <w:adjustRightInd w:val="0"/>
        <w:ind w:left="1800"/>
        <w:rPr>
          <w:rFonts w:ascii="Arial" w:hAnsi="Arial" w:cs="Arial"/>
          <w:sz w:val="20"/>
          <w:szCs w:val="20"/>
        </w:rPr>
      </w:pPr>
      <w:r w:rsidRPr="009F0F56">
        <w:rPr>
          <w:rFonts w:ascii="Arial" w:hAnsi="Arial" w:cs="Arial"/>
          <w:sz w:val="20"/>
          <w:szCs w:val="20"/>
        </w:rPr>
        <w:t>BMP C232: Gravel Filter Berm</w:t>
      </w:r>
    </w:p>
    <w:p w14:paraId="3455DEE6" w14:textId="58BD9375" w:rsidR="00B51946" w:rsidRPr="009F0F56" w:rsidRDefault="00B51946" w:rsidP="009F0F56">
      <w:pPr>
        <w:pStyle w:val="ListParagraph"/>
        <w:numPr>
          <w:ilvl w:val="0"/>
          <w:numId w:val="12"/>
        </w:numPr>
        <w:tabs>
          <w:tab w:val="left" w:pos="1800"/>
        </w:tabs>
        <w:autoSpaceDE w:val="0"/>
        <w:autoSpaceDN w:val="0"/>
        <w:adjustRightInd w:val="0"/>
        <w:ind w:left="1800"/>
        <w:rPr>
          <w:rFonts w:ascii="Arial" w:hAnsi="Arial" w:cs="Arial"/>
          <w:sz w:val="20"/>
          <w:szCs w:val="20"/>
        </w:rPr>
      </w:pPr>
      <w:r w:rsidRPr="009F0F56">
        <w:rPr>
          <w:rFonts w:ascii="Arial" w:hAnsi="Arial" w:cs="Arial"/>
          <w:sz w:val="20"/>
          <w:szCs w:val="20"/>
        </w:rPr>
        <w:t>BMP C233: Silt Fence</w:t>
      </w:r>
    </w:p>
    <w:p w14:paraId="5D54DA3F" w14:textId="5082DD98" w:rsidR="00B51946" w:rsidRPr="009F0F56" w:rsidRDefault="00B51946" w:rsidP="009F0F56">
      <w:pPr>
        <w:pStyle w:val="ListParagraph"/>
        <w:numPr>
          <w:ilvl w:val="0"/>
          <w:numId w:val="12"/>
        </w:numPr>
        <w:tabs>
          <w:tab w:val="left" w:pos="1800"/>
        </w:tabs>
        <w:autoSpaceDE w:val="0"/>
        <w:autoSpaceDN w:val="0"/>
        <w:adjustRightInd w:val="0"/>
        <w:ind w:left="1800"/>
        <w:rPr>
          <w:rFonts w:ascii="Arial" w:hAnsi="Arial" w:cs="Arial"/>
          <w:sz w:val="20"/>
          <w:szCs w:val="20"/>
        </w:rPr>
      </w:pPr>
      <w:r w:rsidRPr="009F0F56">
        <w:rPr>
          <w:rFonts w:ascii="Arial" w:hAnsi="Arial" w:cs="Arial"/>
          <w:sz w:val="20"/>
          <w:szCs w:val="20"/>
        </w:rPr>
        <w:t>BMP C234: Vegetated Strip</w:t>
      </w:r>
    </w:p>
    <w:p w14:paraId="1B4581AC" w14:textId="681B8781" w:rsidR="00B51946" w:rsidRPr="009F0F56" w:rsidRDefault="00B51946" w:rsidP="009F0F56">
      <w:pPr>
        <w:pStyle w:val="ListParagraph"/>
        <w:numPr>
          <w:ilvl w:val="0"/>
          <w:numId w:val="12"/>
        </w:numPr>
        <w:tabs>
          <w:tab w:val="left" w:pos="1800"/>
        </w:tabs>
        <w:autoSpaceDE w:val="0"/>
        <w:autoSpaceDN w:val="0"/>
        <w:adjustRightInd w:val="0"/>
        <w:ind w:left="1800"/>
        <w:rPr>
          <w:rFonts w:ascii="Arial" w:hAnsi="Arial" w:cs="Arial"/>
          <w:sz w:val="20"/>
          <w:szCs w:val="20"/>
        </w:rPr>
      </w:pPr>
      <w:r w:rsidRPr="009F0F56">
        <w:rPr>
          <w:rFonts w:ascii="Arial" w:hAnsi="Arial" w:cs="Arial"/>
          <w:sz w:val="20"/>
          <w:szCs w:val="20"/>
        </w:rPr>
        <w:t>BMP C235: Wattles</w:t>
      </w:r>
    </w:p>
    <w:p w14:paraId="548C74B5" w14:textId="73E46227" w:rsidR="00B51946" w:rsidRPr="009F0F56" w:rsidRDefault="00B51946" w:rsidP="009F0F56">
      <w:pPr>
        <w:pStyle w:val="ListParagraph"/>
        <w:numPr>
          <w:ilvl w:val="0"/>
          <w:numId w:val="12"/>
        </w:numPr>
        <w:tabs>
          <w:tab w:val="left" w:pos="1800"/>
        </w:tabs>
        <w:autoSpaceDE w:val="0"/>
        <w:autoSpaceDN w:val="0"/>
        <w:adjustRightInd w:val="0"/>
        <w:ind w:left="1800"/>
        <w:rPr>
          <w:rFonts w:ascii="Arial" w:hAnsi="Arial" w:cs="Arial"/>
          <w:sz w:val="20"/>
          <w:szCs w:val="20"/>
        </w:rPr>
      </w:pPr>
      <w:r w:rsidRPr="009F0F56">
        <w:rPr>
          <w:rFonts w:ascii="Arial" w:hAnsi="Arial" w:cs="Arial"/>
          <w:sz w:val="20"/>
          <w:szCs w:val="20"/>
        </w:rPr>
        <w:t>BMP C240: Sediment Trap</w:t>
      </w:r>
    </w:p>
    <w:p w14:paraId="2B6619B3" w14:textId="25A98C54" w:rsidR="00B51946" w:rsidRPr="009F0F56" w:rsidRDefault="00B51946" w:rsidP="009F0F56">
      <w:pPr>
        <w:pStyle w:val="ListParagraph"/>
        <w:numPr>
          <w:ilvl w:val="0"/>
          <w:numId w:val="12"/>
        </w:numPr>
        <w:tabs>
          <w:tab w:val="left" w:pos="1800"/>
        </w:tabs>
        <w:autoSpaceDE w:val="0"/>
        <w:autoSpaceDN w:val="0"/>
        <w:adjustRightInd w:val="0"/>
        <w:ind w:left="1800"/>
        <w:rPr>
          <w:rFonts w:ascii="Arial" w:hAnsi="Arial" w:cs="Arial"/>
          <w:sz w:val="20"/>
          <w:szCs w:val="20"/>
        </w:rPr>
      </w:pPr>
      <w:r w:rsidRPr="009F0F56">
        <w:rPr>
          <w:rFonts w:ascii="Arial" w:hAnsi="Arial" w:cs="Arial"/>
          <w:sz w:val="20"/>
          <w:szCs w:val="20"/>
        </w:rPr>
        <w:t>BMP C241: Sediment Pond (Temporary)</w:t>
      </w:r>
    </w:p>
    <w:p w14:paraId="06F4A89F" w14:textId="5749A4A9" w:rsidR="00B51946" w:rsidRPr="009F0F56" w:rsidRDefault="00B51946" w:rsidP="009F0F56">
      <w:pPr>
        <w:pStyle w:val="ListParagraph"/>
        <w:numPr>
          <w:ilvl w:val="0"/>
          <w:numId w:val="12"/>
        </w:numPr>
        <w:tabs>
          <w:tab w:val="left" w:pos="1800"/>
        </w:tabs>
        <w:autoSpaceDE w:val="0"/>
        <w:autoSpaceDN w:val="0"/>
        <w:adjustRightInd w:val="0"/>
        <w:ind w:left="1800"/>
        <w:rPr>
          <w:rFonts w:ascii="Arial" w:hAnsi="Arial" w:cs="Arial"/>
          <w:sz w:val="20"/>
          <w:szCs w:val="20"/>
        </w:rPr>
      </w:pPr>
      <w:r w:rsidRPr="009F0F56">
        <w:rPr>
          <w:rFonts w:ascii="Arial" w:hAnsi="Arial" w:cs="Arial"/>
          <w:sz w:val="20"/>
          <w:szCs w:val="20"/>
        </w:rPr>
        <w:t>BMP C250: Construction Stormwater Chemical Treatment</w:t>
      </w:r>
    </w:p>
    <w:p w14:paraId="72F57EE6" w14:textId="5B170C45" w:rsidR="00B51946" w:rsidRPr="009F0F56" w:rsidRDefault="00B51946" w:rsidP="009F0F56">
      <w:pPr>
        <w:pStyle w:val="ListParagraph"/>
        <w:numPr>
          <w:ilvl w:val="0"/>
          <w:numId w:val="12"/>
        </w:numPr>
        <w:tabs>
          <w:tab w:val="left" w:pos="1800"/>
        </w:tabs>
        <w:autoSpaceDE w:val="0"/>
        <w:autoSpaceDN w:val="0"/>
        <w:adjustRightInd w:val="0"/>
        <w:ind w:left="1800"/>
        <w:rPr>
          <w:rFonts w:ascii="Arial" w:hAnsi="Arial" w:cs="Arial"/>
          <w:sz w:val="20"/>
          <w:szCs w:val="20"/>
        </w:rPr>
      </w:pPr>
      <w:r w:rsidRPr="009F0F56">
        <w:rPr>
          <w:rFonts w:ascii="Arial" w:hAnsi="Arial" w:cs="Arial"/>
          <w:sz w:val="20"/>
          <w:szCs w:val="20"/>
        </w:rPr>
        <w:t>BMP C251: Construction Stormwater Filtration</w:t>
      </w:r>
    </w:p>
    <w:p w14:paraId="4F124506" w14:textId="77777777" w:rsidR="00B51946" w:rsidRDefault="00B51946" w:rsidP="00B51946">
      <w:pPr>
        <w:autoSpaceDE w:val="0"/>
        <w:autoSpaceDN w:val="0"/>
        <w:adjustRightInd w:val="0"/>
        <w:rPr>
          <w:rFonts w:ascii="Arial" w:hAnsi="Arial" w:cs="Arial"/>
          <w:sz w:val="20"/>
          <w:szCs w:val="20"/>
        </w:rPr>
      </w:pPr>
    </w:p>
    <w:p w14:paraId="0AEEE09B" w14:textId="77777777" w:rsidR="00B51946" w:rsidRDefault="00B51946" w:rsidP="00B51946">
      <w:pPr>
        <w:tabs>
          <w:tab w:val="left" w:pos="1440"/>
        </w:tabs>
        <w:autoSpaceDE w:val="0"/>
        <w:autoSpaceDN w:val="0"/>
        <w:adjustRightInd w:val="0"/>
        <w:ind w:left="1440" w:hanging="1440"/>
        <w:rPr>
          <w:rFonts w:ascii="Arial" w:hAnsi="Arial" w:cs="Arial"/>
          <w:sz w:val="20"/>
          <w:szCs w:val="20"/>
        </w:rPr>
      </w:pPr>
      <w:r>
        <w:rPr>
          <w:rFonts w:ascii="Arial" w:hAnsi="Arial" w:cs="Arial"/>
          <w:b/>
          <w:sz w:val="20"/>
          <w:szCs w:val="20"/>
        </w:rPr>
        <w:t>ELEMENT 5:</w:t>
      </w:r>
      <w:r>
        <w:rPr>
          <w:rFonts w:ascii="Arial" w:hAnsi="Arial" w:cs="Arial"/>
          <w:b/>
          <w:sz w:val="20"/>
          <w:szCs w:val="20"/>
        </w:rPr>
        <w:tab/>
        <w:t>Stabilize S</w:t>
      </w:r>
      <w:r w:rsidRPr="00E13A72">
        <w:rPr>
          <w:rFonts w:ascii="Arial" w:hAnsi="Arial" w:cs="Arial"/>
          <w:b/>
          <w:sz w:val="20"/>
          <w:szCs w:val="20"/>
        </w:rPr>
        <w:t xml:space="preserve">oils. </w:t>
      </w:r>
      <w:r>
        <w:rPr>
          <w:rFonts w:ascii="Arial" w:hAnsi="Arial" w:cs="Arial"/>
          <w:sz w:val="20"/>
          <w:szCs w:val="20"/>
        </w:rPr>
        <w:t xml:space="preserve">All exposed and unworked soils shall be stabilized by application of effective BMPs that protect the soil from the erosive forces of raindrop impact, flowing water, and wind. No soils shall remain exposed or unworked for more than 2 days between October 1 and April 30, and no more than 7 days between May 1 and September 30. </w:t>
      </w:r>
    </w:p>
    <w:p w14:paraId="092B6398" w14:textId="7784E084" w:rsidR="00B51946" w:rsidRPr="009F0F56" w:rsidRDefault="00B51946" w:rsidP="009F0F56">
      <w:pPr>
        <w:pStyle w:val="ListParagraph"/>
        <w:numPr>
          <w:ilvl w:val="0"/>
          <w:numId w:val="11"/>
        </w:numPr>
        <w:tabs>
          <w:tab w:val="left" w:pos="1800"/>
        </w:tabs>
        <w:autoSpaceDE w:val="0"/>
        <w:autoSpaceDN w:val="0"/>
        <w:adjustRightInd w:val="0"/>
        <w:spacing w:before="120"/>
        <w:ind w:left="1800"/>
        <w:rPr>
          <w:rFonts w:ascii="Arial" w:hAnsi="Arial" w:cs="Arial"/>
          <w:sz w:val="20"/>
          <w:szCs w:val="20"/>
        </w:rPr>
      </w:pPr>
      <w:r w:rsidRPr="009F0F56">
        <w:rPr>
          <w:rFonts w:ascii="Arial" w:hAnsi="Arial" w:cs="Arial"/>
          <w:sz w:val="20"/>
          <w:szCs w:val="20"/>
        </w:rPr>
        <w:t>BMP C120: Temporary and Permanent Seeding</w:t>
      </w:r>
    </w:p>
    <w:p w14:paraId="6098640E" w14:textId="6FD6706C" w:rsidR="00B51946" w:rsidRPr="009F0F56" w:rsidRDefault="00B51946" w:rsidP="009F0F56">
      <w:pPr>
        <w:pStyle w:val="ListParagraph"/>
        <w:numPr>
          <w:ilvl w:val="0"/>
          <w:numId w:val="11"/>
        </w:numPr>
        <w:tabs>
          <w:tab w:val="left" w:pos="1800"/>
        </w:tabs>
        <w:autoSpaceDE w:val="0"/>
        <w:autoSpaceDN w:val="0"/>
        <w:adjustRightInd w:val="0"/>
        <w:ind w:left="1800"/>
        <w:rPr>
          <w:rFonts w:ascii="Arial" w:hAnsi="Arial" w:cs="Arial"/>
          <w:sz w:val="20"/>
          <w:szCs w:val="20"/>
        </w:rPr>
      </w:pPr>
      <w:r w:rsidRPr="009F0F56">
        <w:rPr>
          <w:rFonts w:ascii="Arial" w:hAnsi="Arial" w:cs="Arial"/>
          <w:sz w:val="20"/>
          <w:szCs w:val="20"/>
        </w:rPr>
        <w:t>BMP C121: Mulching</w:t>
      </w:r>
    </w:p>
    <w:p w14:paraId="514362DF" w14:textId="64DF731D" w:rsidR="00B51946" w:rsidRPr="009F0F56" w:rsidRDefault="00B51946" w:rsidP="009F0F56">
      <w:pPr>
        <w:pStyle w:val="ListParagraph"/>
        <w:numPr>
          <w:ilvl w:val="0"/>
          <w:numId w:val="11"/>
        </w:numPr>
        <w:tabs>
          <w:tab w:val="left" w:pos="1800"/>
        </w:tabs>
        <w:autoSpaceDE w:val="0"/>
        <w:autoSpaceDN w:val="0"/>
        <w:adjustRightInd w:val="0"/>
        <w:ind w:left="1800"/>
        <w:rPr>
          <w:rFonts w:ascii="Arial" w:hAnsi="Arial" w:cs="Arial"/>
          <w:sz w:val="20"/>
          <w:szCs w:val="20"/>
        </w:rPr>
      </w:pPr>
      <w:r w:rsidRPr="009F0F56">
        <w:rPr>
          <w:rFonts w:ascii="Arial" w:hAnsi="Arial" w:cs="Arial"/>
          <w:sz w:val="20"/>
          <w:szCs w:val="20"/>
        </w:rPr>
        <w:t>BMP C122: Nets and Blankets</w:t>
      </w:r>
    </w:p>
    <w:p w14:paraId="2134F388" w14:textId="515307C1" w:rsidR="00B51946" w:rsidRPr="009F0F56" w:rsidRDefault="00B51946" w:rsidP="009F0F56">
      <w:pPr>
        <w:pStyle w:val="ListParagraph"/>
        <w:numPr>
          <w:ilvl w:val="0"/>
          <w:numId w:val="11"/>
        </w:numPr>
        <w:tabs>
          <w:tab w:val="left" w:pos="1800"/>
        </w:tabs>
        <w:autoSpaceDE w:val="0"/>
        <w:autoSpaceDN w:val="0"/>
        <w:adjustRightInd w:val="0"/>
        <w:ind w:left="1800"/>
        <w:rPr>
          <w:rFonts w:ascii="Arial" w:hAnsi="Arial" w:cs="Arial"/>
          <w:sz w:val="20"/>
          <w:szCs w:val="20"/>
        </w:rPr>
      </w:pPr>
      <w:r w:rsidRPr="009F0F56">
        <w:rPr>
          <w:rFonts w:ascii="Arial" w:hAnsi="Arial" w:cs="Arial"/>
          <w:sz w:val="20"/>
          <w:szCs w:val="20"/>
        </w:rPr>
        <w:t>BMP C123: Plastic Covering</w:t>
      </w:r>
    </w:p>
    <w:p w14:paraId="076F7F2D" w14:textId="6F48D846" w:rsidR="00B51946" w:rsidRPr="009F0F56" w:rsidRDefault="00B51946" w:rsidP="009F0F56">
      <w:pPr>
        <w:pStyle w:val="ListParagraph"/>
        <w:numPr>
          <w:ilvl w:val="0"/>
          <w:numId w:val="11"/>
        </w:numPr>
        <w:tabs>
          <w:tab w:val="left" w:pos="1800"/>
        </w:tabs>
        <w:autoSpaceDE w:val="0"/>
        <w:autoSpaceDN w:val="0"/>
        <w:adjustRightInd w:val="0"/>
        <w:ind w:left="1800"/>
        <w:rPr>
          <w:rFonts w:ascii="Arial" w:hAnsi="Arial" w:cs="Arial"/>
          <w:sz w:val="20"/>
          <w:szCs w:val="20"/>
        </w:rPr>
      </w:pPr>
      <w:r w:rsidRPr="009F0F56">
        <w:rPr>
          <w:rFonts w:ascii="Arial" w:hAnsi="Arial" w:cs="Arial"/>
          <w:sz w:val="20"/>
          <w:szCs w:val="20"/>
        </w:rPr>
        <w:t>BMP C124: Sodding</w:t>
      </w:r>
    </w:p>
    <w:p w14:paraId="5B6EA1DC" w14:textId="64EFA0C6" w:rsidR="00B51946" w:rsidRPr="009F0F56" w:rsidRDefault="00B51946" w:rsidP="009F0F56">
      <w:pPr>
        <w:pStyle w:val="ListParagraph"/>
        <w:numPr>
          <w:ilvl w:val="0"/>
          <w:numId w:val="11"/>
        </w:numPr>
        <w:tabs>
          <w:tab w:val="left" w:pos="1800"/>
        </w:tabs>
        <w:autoSpaceDE w:val="0"/>
        <w:autoSpaceDN w:val="0"/>
        <w:adjustRightInd w:val="0"/>
        <w:ind w:left="1800"/>
        <w:rPr>
          <w:rFonts w:ascii="Arial" w:hAnsi="Arial" w:cs="Arial"/>
          <w:sz w:val="20"/>
          <w:szCs w:val="20"/>
        </w:rPr>
      </w:pPr>
      <w:r w:rsidRPr="009F0F56">
        <w:rPr>
          <w:rFonts w:ascii="Arial" w:hAnsi="Arial" w:cs="Arial"/>
          <w:sz w:val="20"/>
          <w:szCs w:val="20"/>
        </w:rPr>
        <w:t>BMP C125: Topsoiling/Composting</w:t>
      </w:r>
    </w:p>
    <w:p w14:paraId="3E445DD2" w14:textId="0BD483DE" w:rsidR="00B51946" w:rsidRPr="009F0F56" w:rsidRDefault="00B51946" w:rsidP="009F0F56">
      <w:pPr>
        <w:pStyle w:val="ListParagraph"/>
        <w:numPr>
          <w:ilvl w:val="0"/>
          <w:numId w:val="11"/>
        </w:numPr>
        <w:tabs>
          <w:tab w:val="left" w:pos="1800"/>
        </w:tabs>
        <w:autoSpaceDE w:val="0"/>
        <w:autoSpaceDN w:val="0"/>
        <w:adjustRightInd w:val="0"/>
        <w:ind w:left="1800"/>
        <w:rPr>
          <w:rFonts w:ascii="Arial" w:hAnsi="Arial" w:cs="Arial"/>
          <w:sz w:val="20"/>
          <w:szCs w:val="20"/>
        </w:rPr>
      </w:pPr>
      <w:r w:rsidRPr="009F0F56">
        <w:rPr>
          <w:rFonts w:ascii="Arial" w:hAnsi="Arial" w:cs="Arial"/>
          <w:sz w:val="20"/>
          <w:szCs w:val="20"/>
        </w:rPr>
        <w:t>BMP C126: Polyacrylamide (PAM) for Soil Erosion Protection</w:t>
      </w:r>
    </w:p>
    <w:p w14:paraId="5FD02684" w14:textId="488DE5BF" w:rsidR="00B51946" w:rsidRPr="009F0F56" w:rsidRDefault="00B51946" w:rsidP="009F0F56">
      <w:pPr>
        <w:pStyle w:val="ListParagraph"/>
        <w:numPr>
          <w:ilvl w:val="0"/>
          <w:numId w:val="11"/>
        </w:numPr>
        <w:tabs>
          <w:tab w:val="left" w:pos="1800"/>
        </w:tabs>
        <w:autoSpaceDE w:val="0"/>
        <w:autoSpaceDN w:val="0"/>
        <w:adjustRightInd w:val="0"/>
        <w:ind w:left="1800"/>
        <w:rPr>
          <w:rFonts w:ascii="Arial" w:hAnsi="Arial" w:cs="Arial"/>
          <w:sz w:val="20"/>
          <w:szCs w:val="20"/>
        </w:rPr>
      </w:pPr>
      <w:r w:rsidRPr="009F0F56">
        <w:rPr>
          <w:rFonts w:ascii="Arial" w:hAnsi="Arial" w:cs="Arial"/>
          <w:sz w:val="20"/>
          <w:szCs w:val="20"/>
        </w:rPr>
        <w:t>BMP C130: Surface Roughening</w:t>
      </w:r>
    </w:p>
    <w:p w14:paraId="4F627F01" w14:textId="73676AEB" w:rsidR="00B51946" w:rsidRPr="009F0F56" w:rsidRDefault="00B51946" w:rsidP="009F0F56">
      <w:pPr>
        <w:pStyle w:val="ListParagraph"/>
        <w:numPr>
          <w:ilvl w:val="0"/>
          <w:numId w:val="11"/>
        </w:numPr>
        <w:tabs>
          <w:tab w:val="left" w:pos="1800"/>
        </w:tabs>
        <w:autoSpaceDE w:val="0"/>
        <w:autoSpaceDN w:val="0"/>
        <w:adjustRightInd w:val="0"/>
        <w:ind w:left="1800"/>
        <w:rPr>
          <w:rFonts w:ascii="Arial" w:hAnsi="Arial" w:cs="Arial"/>
          <w:sz w:val="20"/>
          <w:szCs w:val="20"/>
        </w:rPr>
      </w:pPr>
      <w:r w:rsidRPr="009F0F56">
        <w:rPr>
          <w:rFonts w:ascii="Arial" w:hAnsi="Arial" w:cs="Arial"/>
          <w:sz w:val="20"/>
          <w:szCs w:val="20"/>
        </w:rPr>
        <w:t>BMP C131:</w:t>
      </w:r>
      <w:r w:rsidRPr="009F0F56">
        <w:rPr>
          <w:rFonts w:ascii="Arial" w:hAnsi="Arial" w:cs="Arial"/>
          <w:sz w:val="20"/>
          <w:szCs w:val="20"/>
        </w:rPr>
        <w:tab/>
        <w:t xml:space="preserve">Gradient Terraces </w:t>
      </w:r>
    </w:p>
    <w:p w14:paraId="10AF162B" w14:textId="6DDA8ABF" w:rsidR="00B51946" w:rsidRPr="009F0F56" w:rsidRDefault="00B51946" w:rsidP="009F0F56">
      <w:pPr>
        <w:pStyle w:val="ListParagraph"/>
        <w:numPr>
          <w:ilvl w:val="0"/>
          <w:numId w:val="11"/>
        </w:numPr>
        <w:tabs>
          <w:tab w:val="left" w:pos="1800"/>
        </w:tabs>
        <w:autoSpaceDE w:val="0"/>
        <w:autoSpaceDN w:val="0"/>
        <w:adjustRightInd w:val="0"/>
        <w:ind w:left="1800"/>
        <w:rPr>
          <w:rFonts w:ascii="Arial" w:hAnsi="Arial" w:cs="Arial"/>
          <w:sz w:val="20"/>
          <w:szCs w:val="20"/>
        </w:rPr>
      </w:pPr>
      <w:r w:rsidRPr="009F0F56">
        <w:rPr>
          <w:rFonts w:ascii="Arial" w:hAnsi="Arial" w:cs="Arial"/>
          <w:sz w:val="20"/>
          <w:szCs w:val="20"/>
        </w:rPr>
        <w:t>BMP C140: Dust Control</w:t>
      </w:r>
    </w:p>
    <w:p w14:paraId="27F22A11" w14:textId="77777777" w:rsidR="00B51946" w:rsidRDefault="00B51946" w:rsidP="00B51946">
      <w:pPr>
        <w:autoSpaceDE w:val="0"/>
        <w:autoSpaceDN w:val="0"/>
        <w:adjustRightInd w:val="0"/>
        <w:rPr>
          <w:rFonts w:ascii="Arial" w:hAnsi="Arial" w:cs="Arial"/>
          <w:sz w:val="20"/>
          <w:szCs w:val="20"/>
        </w:rPr>
      </w:pPr>
    </w:p>
    <w:p w14:paraId="10449BBB" w14:textId="77777777" w:rsidR="00B51946" w:rsidRPr="00A637E8" w:rsidRDefault="00B51946" w:rsidP="00B51946">
      <w:pPr>
        <w:autoSpaceDE w:val="0"/>
        <w:autoSpaceDN w:val="0"/>
        <w:adjustRightInd w:val="0"/>
        <w:ind w:left="1440" w:hanging="1440"/>
        <w:rPr>
          <w:rFonts w:ascii="Arial" w:hAnsi="Arial" w:cs="Arial"/>
          <w:sz w:val="20"/>
          <w:szCs w:val="20"/>
        </w:rPr>
      </w:pPr>
      <w:r>
        <w:rPr>
          <w:rFonts w:ascii="Arial" w:hAnsi="Arial" w:cs="Arial"/>
          <w:b/>
          <w:sz w:val="20"/>
          <w:szCs w:val="20"/>
        </w:rPr>
        <w:t>ELEMENT 6:</w:t>
      </w:r>
      <w:r>
        <w:rPr>
          <w:rFonts w:ascii="Arial" w:hAnsi="Arial" w:cs="Arial"/>
          <w:b/>
          <w:sz w:val="20"/>
          <w:szCs w:val="20"/>
        </w:rPr>
        <w:tab/>
        <w:t>Protect S</w:t>
      </w:r>
      <w:r w:rsidRPr="00E13A72">
        <w:rPr>
          <w:rFonts w:ascii="Arial" w:hAnsi="Arial" w:cs="Arial"/>
          <w:b/>
          <w:sz w:val="20"/>
          <w:szCs w:val="20"/>
        </w:rPr>
        <w:t>lopes</w:t>
      </w:r>
      <w:r>
        <w:rPr>
          <w:rFonts w:ascii="Arial" w:hAnsi="Arial" w:cs="Arial"/>
          <w:b/>
          <w:sz w:val="20"/>
          <w:szCs w:val="20"/>
        </w:rPr>
        <w:t>.</w:t>
      </w:r>
      <w:r>
        <w:rPr>
          <w:rFonts w:ascii="Arial" w:hAnsi="Arial" w:cs="Arial"/>
          <w:sz w:val="20"/>
          <w:szCs w:val="20"/>
        </w:rPr>
        <w:t xml:space="preserve"> Design and construct cut and fill slopes in a manner that will minimize erosion.</w:t>
      </w:r>
    </w:p>
    <w:p w14:paraId="33170856" w14:textId="344A0C0C" w:rsidR="00B51946" w:rsidRPr="009F0F56" w:rsidRDefault="00B51946" w:rsidP="009F0F56">
      <w:pPr>
        <w:pStyle w:val="ListParagraph"/>
        <w:numPr>
          <w:ilvl w:val="0"/>
          <w:numId w:val="10"/>
        </w:numPr>
        <w:tabs>
          <w:tab w:val="left" w:pos="1800"/>
        </w:tabs>
        <w:autoSpaceDE w:val="0"/>
        <w:autoSpaceDN w:val="0"/>
        <w:adjustRightInd w:val="0"/>
        <w:spacing w:before="120"/>
        <w:ind w:left="1800"/>
        <w:rPr>
          <w:rFonts w:ascii="Arial" w:hAnsi="Arial" w:cs="Arial"/>
          <w:sz w:val="20"/>
          <w:szCs w:val="20"/>
        </w:rPr>
      </w:pPr>
      <w:r w:rsidRPr="009F0F56">
        <w:rPr>
          <w:rFonts w:ascii="Arial" w:hAnsi="Arial" w:cs="Arial"/>
          <w:sz w:val="20"/>
          <w:szCs w:val="20"/>
        </w:rPr>
        <w:t>BMP C120: Temporary and Permanent Seeding</w:t>
      </w:r>
    </w:p>
    <w:p w14:paraId="15A795F3" w14:textId="510C5559" w:rsidR="00B51946" w:rsidRPr="009F0F56" w:rsidRDefault="00B51946" w:rsidP="009F0F56">
      <w:pPr>
        <w:pStyle w:val="ListParagraph"/>
        <w:numPr>
          <w:ilvl w:val="0"/>
          <w:numId w:val="10"/>
        </w:numPr>
        <w:tabs>
          <w:tab w:val="left" w:pos="1800"/>
        </w:tabs>
        <w:autoSpaceDE w:val="0"/>
        <w:autoSpaceDN w:val="0"/>
        <w:adjustRightInd w:val="0"/>
        <w:ind w:left="1800"/>
        <w:rPr>
          <w:rFonts w:ascii="Arial" w:hAnsi="Arial" w:cs="Arial"/>
          <w:sz w:val="20"/>
          <w:szCs w:val="20"/>
        </w:rPr>
      </w:pPr>
      <w:r w:rsidRPr="009F0F56">
        <w:rPr>
          <w:rFonts w:ascii="Arial" w:hAnsi="Arial" w:cs="Arial"/>
          <w:sz w:val="20"/>
          <w:szCs w:val="20"/>
        </w:rPr>
        <w:t>BMP C121: Mulching</w:t>
      </w:r>
    </w:p>
    <w:p w14:paraId="5930426C" w14:textId="3F2DAA87" w:rsidR="00B51946" w:rsidRPr="009F0F56" w:rsidRDefault="00B51946" w:rsidP="009F0F56">
      <w:pPr>
        <w:pStyle w:val="ListParagraph"/>
        <w:numPr>
          <w:ilvl w:val="0"/>
          <w:numId w:val="10"/>
        </w:numPr>
        <w:tabs>
          <w:tab w:val="left" w:pos="1800"/>
        </w:tabs>
        <w:autoSpaceDE w:val="0"/>
        <w:autoSpaceDN w:val="0"/>
        <w:adjustRightInd w:val="0"/>
        <w:ind w:left="1800"/>
        <w:rPr>
          <w:rFonts w:ascii="Arial" w:hAnsi="Arial" w:cs="Arial"/>
          <w:sz w:val="20"/>
          <w:szCs w:val="20"/>
        </w:rPr>
      </w:pPr>
      <w:r w:rsidRPr="009F0F56">
        <w:rPr>
          <w:rFonts w:ascii="Arial" w:hAnsi="Arial" w:cs="Arial"/>
          <w:sz w:val="20"/>
          <w:szCs w:val="20"/>
        </w:rPr>
        <w:t>BMP C122: Nets and Blankets</w:t>
      </w:r>
    </w:p>
    <w:p w14:paraId="2B711D73" w14:textId="65862F80" w:rsidR="00B51946" w:rsidRPr="009F0F56" w:rsidRDefault="00B51946" w:rsidP="009F0F56">
      <w:pPr>
        <w:pStyle w:val="ListParagraph"/>
        <w:numPr>
          <w:ilvl w:val="0"/>
          <w:numId w:val="10"/>
        </w:numPr>
        <w:tabs>
          <w:tab w:val="left" w:pos="1800"/>
        </w:tabs>
        <w:autoSpaceDE w:val="0"/>
        <w:autoSpaceDN w:val="0"/>
        <w:adjustRightInd w:val="0"/>
        <w:ind w:left="1800"/>
        <w:rPr>
          <w:rFonts w:ascii="Arial" w:hAnsi="Arial" w:cs="Arial"/>
          <w:sz w:val="20"/>
          <w:szCs w:val="20"/>
        </w:rPr>
      </w:pPr>
      <w:r w:rsidRPr="009F0F56">
        <w:rPr>
          <w:rFonts w:ascii="Arial" w:hAnsi="Arial" w:cs="Arial"/>
          <w:sz w:val="20"/>
          <w:szCs w:val="20"/>
        </w:rPr>
        <w:t>BMP C123: Plastic Covering</w:t>
      </w:r>
    </w:p>
    <w:p w14:paraId="2D83940E" w14:textId="49652D8B" w:rsidR="00B51946" w:rsidRPr="009F0F56" w:rsidRDefault="00B51946" w:rsidP="009F0F56">
      <w:pPr>
        <w:pStyle w:val="ListParagraph"/>
        <w:numPr>
          <w:ilvl w:val="0"/>
          <w:numId w:val="10"/>
        </w:numPr>
        <w:tabs>
          <w:tab w:val="left" w:pos="1800"/>
        </w:tabs>
        <w:autoSpaceDE w:val="0"/>
        <w:autoSpaceDN w:val="0"/>
        <w:adjustRightInd w:val="0"/>
        <w:ind w:left="1800"/>
        <w:rPr>
          <w:rFonts w:ascii="Arial" w:hAnsi="Arial" w:cs="Arial"/>
          <w:sz w:val="20"/>
          <w:szCs w:val="20"/>
        </w:rPr>
      </w:pPr>
      <w:r w:rsidRPr="009F0F56">
        <w:rPr>
          <w:rFonts w:ascii="Arial" w:hAnsi="Arial" w:cs="Arial"/>
          <w:sz w:val="20"/>
          <w:szCs w:val="20"/>
        </w:rPr>
        <w:t>BMP C124: Sodding</w:t>
      </w:r>
    </w:p>
    <w:p w14:paraId="2BD3974F" w14:textId="2DF9C448" w:rsidR="00B51946" w:rsidRPr="009F0F56" w:rsidRDefault="00B51946" w:rsidP="009F0F56">
      <w:pPr>
        <w:pStyle w:val="ListParagraph"/>
        <w:numPr>
          <w:ilvl w:val="0"/>
          <w:numId w:val="10"/>
        </w:numPr>
        <w:tabs>
          <w:tab w:val="left" w:pos="1800"/>
        </w:tabs>
        <w:autoSpaceDE w:val="0"/>
        <w:autoSpaceDN w:val="0"/>
        <w:adjustRightInd w:val="0"/>
        <w:ind w:left="1800"/>
        <w:rPr>
          <w:rFonts w:ascii="Arial" w:hAnsi="Arial" w:cs="Arial"/>
          <w:sz w:val="20"/>
          <w:szCs w:val="20"/>
        </w:rPr>
      </w:pPr>
      <w:r w:rsidRPr="009F0F56">
        <w:rPr>
          <w:rFonts w:ascii="Arial" w:hAnsi="Arial" w:cs="Arial"/>
          <w:sz w:val="20"/>
          <w:szCs w:val="20"/>
        </w:rPr>
        <w:t>BMP C130: Surface Roughening</w:t>
      </w:r>
    </w:p>
    <w:p w14:paraId="6F606A58" w14:textId="411082A0" w:rsidR="00B51946" w:rsidRPr="009F0F56" w:rsidRDefault="00B51946" w:rsidP="009F0F56">
      <w:pPr>
        <w:pStyle w:val="ListParagraph"/>
        <w:numPr>
          <w:ilvl w:val="0"/>
          <w:numId w:val="10"/>
        </w:numPr>
        <w:tabs>
          <w:tab w:val="left" w:pos="1800"/>
        </w:tabs>
        <w:autoSpaceDE w:val="0"/>
        <w:autoSpaceDN w:val="0"/>
        <w:adjustRightInd w:val="0"/>
        <w:ind w:left="1800"/>
        <w:rPr>
          <w:rFonts w:ascii="Arial" w:hAnsi="Arial" w:cs="Arial"/>
          <w:sz w:val="20"/>
          <w:szCs w:val="20"/>
        </w:rPr>
      </w:pPr>
      <w:r w:rsidRPr="009F0F56">
        <w:rPr>
          <w:rFonts w:ascii="Arial" w:hAnsi="Arial" w:cs="Arial"/>
          <w:sz w:val="20"/>
          <w:szCs w:val="20"/>
        </w:rPr>
        <w:t>BMP C131: Gradient Terraces</w:t>
      </w:r>
    </w:p>
    <w:p w14:paraId="60DC9818" w14:textId="3ED1297E" w:rsidR="00B51946" w:rsidRPr="009F0F56" w:rsidRDefault="00B51946" w:rsidP="009F0F56">
      <w:pPr>
        <w:pStyle w:val="ListParagraph"/>
        <w:numPr>
          <w:ilvl w:val="0"/>
          <w:numId w:val="10"/>
        </w:numPr>
        <w:tabs>
          <w:tab w:val="left" w:pos="1800"/>
        </w:tabs>
        <w:autoSpaceDE w:val="0"/>
        <w:autoSpaceDN w:val="0"/>
        <w:adjustRightInd w:val="0"/>
        <w:ind w:left="1800"/>
        <w:rPr>
          <w:rFonts w:ascii="Arial" w:hAnsi="Arial" w:cs="Arial"/>
          <w:sz w:val="20"/>
          <w:szCs w:val="20"/>
        </w:rPr>
      </w:pPr>
      <w:r w:rsidRPr="009F0F56">
        <w:rPr>
          <w:rFonts w:ascii="Arial" w:hAnsi="Arial" w:cs="Arial"/>
          <w:sz w:val="20"/>
          <w:szCs w:val="20"/>
        </w:rPr>
        <w:t>BMP C200: Interceptor Dike and Swale</w:t>
      </w:r>
    </w:p>
    <w:p w14:paraId="09C3C0BD" w14:textId="5EE11422" w:rsidR="00B51946" w:rsidRPr="009F0F56" w:rsidRDefault="00B51946" w:rsidP="009F0F56">
      <w:pPr>
        <w:pStyle w:val="ListParagraph"/>
        <w:numPr>
          <w:ilvl w:val="0"/>
          <w:numId w:val="10"/>
        </w:numPr>
        <w:tabs>
          <w:tab w:val="left" w:pos="1800"/>
        </w:tabs>
        <w:autoSpaceDE w:val="0"/>
        <w:autoSpaceDN w:val="0"/>
        <w:adjustRightInd w:val="0"/>
        <w:ind w:left="1800"/>
        <w:rPr>
          <w:rFonts w:ascii="Arial" w:hAnsi="Arial" w:cs="Arial"/>
          <w:sz w:val="20"/>
          <w:szCs w:val="20"/>
        </w:rPr>
      </w:pPr>
      <w:r w:rsidRPr="009F0F56">
        <w:rPr>
          <w:rFonts w:ascii="Arial" w:hAnsi="Arial" w:cs="Arial"/>
          <w:sz w:val="20"/>
          <w:szCs w:val="20"/>
        </w:rPr>
        <w:t>BMP C201: Grass Lined Channels</w:t>
      </w:r>
    </w:p>
    <w:p w14:paraId="35C5DB57" w14:textId="76F5F90E" w:rsidR="00B51946" w:rsidRPr="009F0F56" w:rsidRDefault="00B51946" w:rsidP="009F0F56">
      <w:pPr>
        <w:pStyle w:val="ListParagraph"/>
        <w:numPr>
          <w:ilvl w:val="0"/>
          <w:numId w:val="10"/>
        </w:numPr>
        <w:tabs>
          <w:tab w:val="left" w:pos="1800"/>
        </w:tabs>
        <w:autoSpaceDE w:val="0"/>
        <w:autoSpaceDN w:val="0"/>
        <w:adjustRightInd w:val="0"/>
        <w:ind w:left="1800"/>
        <w:rPr>
          <w:rFonts w:ascii="Arial" w:hAnsi="Arial" w:cs="Arial"/>
          <w:sz w:val="20"/>
          <w:szCs w:val="20"/>
        </w:rPr>
      </w:pPr>
      <w:r w:rsidRPr="009F0F56">
        <w:rPr>
          <w:rFonts w:ascii="Arial" w:hAnsi="Arial" w:cs="Arial"/>
          <w:sz w:val="20"/>
          <w:szCs w:val="20"/>
        </w:rPr>
        <w:t>BMP C203: Water Bars</w:t>
      </w:r>
    </w:p>
    <w:p w14:paraId="027C79CB" w14:textId="367A13C9" w:rsidR="00B51946" w:rsidRPr="009F0F56" w:rsidRDefault="00B51946" w:rsidP="009F0F56">
      <w:pPr>
        <w:pStyle w:val="ListParagraph"/>
        <w:numPr>
          <w:ilvl w:val="0"/>
          <w:numId w:val="10"/>
        </w:numPr>
        <w:tabs>
          <w:tab w:val="left" w:pos="1800"/>
        </w:tabs>
        <w:autoSpaceDE w:val="0"/>
        <w:autoSpaceDN w:val="0"/>
        <w:adjustRightInd w:val="0"/>
        <w:ind w:left="1800"/>
        <w:rPr>
          <w:rFonts w:ascii="Arial" w:hAnsi="Arial" w:cs="Arial"/>
          <w:sz w:val="20"/>
          <w:szCs w:val="20"/>
        </w:rPr>
      </w:pPr>
      <w:r w:rsidRPr="009F0F56">
        <w:rPr>
          <w:rFonts w:ascii="Arial" w:hAnsi="Arial" w:cs="Arial"/>
          <w:sz w:val="20"/>
          <w:szCs w:val="20"/>
        </w:rPr>
        <w:t>BMP C204: Pipe Slope Drains</w:t>
      </w:r>
    </w:p>
    <w:p w14:paraId="7C590469" w14:textId="168F2D3E" w:rsidR="00B51946" w:rsidRPr="009F0F56" w:rsidRDefault="00B51946" w:rsidP="009F0F56">
      <w:pPr>
        <w:pStyle w:val="ListParagraph"/>
        <w:numPr>
          <w:ilvl w:val="0"/>
          <w:numId w:val="10"/>
        </w:numPr>
        <w:tabs>
          <w:tab w:val="left" w:pos="1800"/>
        </w:tabs>
        <w:autoSpaceDE w:val="0"/>
        <w:autoSpaceDN w:val="0"/>
        <w:adjustRightInd w:val="0"/>
        <w:ind w:left="1800"/>
        <w:rPr>
          <w:rFonts w:ascii="Arial" w:hAnsi="Arial" w:cs="Arial"/>
          <w:sz w:val="20"/>
          <w:szCs w:val="20"/>
        </w:rPr>
      </w:pPr>
      <w:r w:rsidRPr="009F0F56">
        <w:rPr>
          <w:rFonts w:ascii="Arial" w:hAnsi="Arial" w:cs="Arial"/>
          <w:sz w:val="20"/>
          <w:szCs w:val="20"/>
        </w:rPr>
        <w:t>BMP C205: Subsurface Drains</w:t>
      </w:r>
    </w:p>
    <w:p w14:paraId="7E0B1BAA" w14:textId="4EFC78E2" w:rsidR="00B51946" w:rsidRPr="009F0F56" w:rsidRDefault="00B51946" w:rsidP="009F0F56">
      <w:pPr>
        <w:pStyle w:val="ListParagraph"/>
        <w:numPr>
          <w:ilvl w:val="0"/>
          <w:numId w:val="10"/>
        </w:numPr>
        <w:tabs>
          <w:tab w:val="left" w:pos="1800"/>
        </w:tabs>
        <w:autoSpaceDE w:val="0"/>
        <w:autoSpaceDN w:val="0"/>
        <w:adjustRightInd w:val="0"/>
        <w:ind w:left="1800"/>
        <w:rPr>
          <w:rFonts w:ascii="Arial" w:hAnsi="Arial" w:cs="Arial"/>
          <w:sz w:val="20"/>
          <w:szCs w:val="20"/>
        </w:rPr>
      </w:pPr>
      <w:r w:rsidRPr="009F0F56">
        <w:rPr>
          <w:rFonts w:ascii="Arial" w:hAnsi="Arial" w:cs="Arial"/>
          <w:sz w:val="20"/>
          <w:szCs w:val="20"/>
        </w:rPr>
        <w:t>BMP C206: Level Spreader</w:t>
      </w:r>
    </w:p>
    <w:p w14:paraId="0B3152B4" w14:textId="6F24441B" w:rsidR="00B51946" w:rsidRPr="009F0F56" w:rsidRDefault="00B51946" w:rsidP="009F0F56">
      <w:pPr>
        <w:pStyle w:val="ListParagraph"/>
        <w:numPr>
          <w:ilvl w:val="0"/>
          <w:numId w:val="10"/>
        </w:numPr>
        <w:tabs>
          <w:tab w:val="left" w:pos="1800"/>
        </w:tabs>
        <w:autoSpaceDE w:val="0"/>
        <w:autoSpaceDN w:val="0"/>
        <w:adjustRightInd w:val="0"/>
        <w:ind w:left="1800"/>
        <w:rPr>
          <w:rFonts w:ascii="Arial" w:hAnsi="Arial" w:cs="Arial"/>
          <w:sz w:val="20"/>
          <w:szCs w:val="20"/>
        </w:rPr>
      </w:pPr>
      <w:r w:rsidRPr="009F0F56">
        <w:rPr>
          <w:rFonts w:ascii="Arial" w:hAnsi="Arial" w:cs="Arial"/>
          <w:sz w:val="20"/>
          <w:szCs w:val="20"/>
        </w:rPr>
        <w:t>BMP C207: Check Dams</w:t>
      </w:r>
    </w:p>
    <w:p w14:paraId="7E3E864C" w14:textId="7F3C6FCB" w:rsidR="00B51946" w:rsidRPr="009F0F56" w:rsidRDefault="00B51946" w:rsidP="009F0F56">
      <w:pPr>
        <w:pStyle w:val="ListParagraph"/>
        <w:numPr>
          <w:ilvl w:val="0"/>
          <w:numId w:val="10"/>
        </w:numPr>
        <w:tabs>
          <w:tab w:val="left" w:pos="1800"/>
        </w:tabs>
        <w:autoSpaceDE w:val="0"/>
        <w:autoSpaceDN w:val="0"/>
        <w:adjustRightInd w:val="0"/>
        <w:ind w:left="1800"/>
        <w:rPr>
          <w:rFonts w:ascii="Arial" w:hAnsi="Arial" w:cs="Arial"/>
          <w:sz w:val="20"/>
          <w:szCs w:val="20"/>
        </w:rPr>
      </w:pPr>
      <w:r w:rsidRPr="009F0F56">
        <w:rPr>
          <w:rFonts w:ascii="Arial" w:hAnsi="Arial" w:cs="Arial"/>
          <w:sz w:val="20"/>
          <w:szCs w:val="20"/>
        </w:rPr>
        <w:t>BMP C208: Triangular Silt Dike (TSD)</w:t>
      </w:r>
    </w:p>
    <w:p w14:paraId="54ECFCA7" w14:textId="77777777" w:rsidR="00B51946" w:rsidRDefault="00B51946" w:rsidP="00136A4C">
      <w:pPr>
        <w:tabs>
          <w:tab w:val="left" w:pos="1440"/>
        </w:tabs>
        <w:autoSpaceDE w:val="0"/>
        <w:autoSpaceDN w:val="0"/>
        <w:adjustRightInd w:val="0"/>
        <w:rPr>
          <w:rFonts w:ascii="Arial" w:hAnsi="Arial" w:cs="Arial"/>
          <w:b/>
          <w:sz w:val="20"/>
          <w:szCs w:val="20"/>
        </w:rPr>
      </w:pPr>
    </w:p>
    <w:p w14:paraId="07A8DF42" w14:textId="1B08A010" w:rsidR="00FF60C9" w:rsidRDefault="00FF60C9">
      <w:pPr>
        <w:rPr>
          <w:rFonts w:ascii="Arial" w:hAnsi="Arial" w:cs="Arial"/>
          <w:b/>
          <w:sz w:val="20"/>
          <w:szCs w:val="20"/>
        </w:rPr>
      </w:pPr>
      <w:r>
        <w:rPr>
          <w:rFonts w:ascii="Arial" w:hAnsi="Arial" w:cs="Arial"/>
          <w:b/>
          <w:sz w:val="20"/>
          <w:szCs w:val="20"/>
        </w:rPr>
        <w:br w:type="page"/>
      </w:r>
    </w:p>
    <w:p w14:paraId="7489A3BE" w14:textId="77777777" w:rsidR="00B51946" w:rsidRDefault="00B51946" w:rsidP="00B51946">
      <w:pPr>
        <w:tabs>
          <w:tab w:val="left" w:pos="1440"/>
        </w:tabs>
        <w:autoSpaceDE w:val="0"/>
        <w:autoSpaceDN w:val="0"/>
        <w:adjustRightInd w:val="0"/>
        <w:ind w:left="1440" w:hanging="1440"/>
        <w:rPr>
          <w:rFonts w:ascii="Arial" w:hAnsi="Arial" w:cs="Arial"/>
          <w:b/>
          <w:sz w:val="20"/>
          <w:szCs w:val="20"/>
        </w:rPr>
      </w:pPr>
    </w:p>
    <w:p w14:paraId="5F5B95C6" w14:textId="77777777" w:rsidR="00B51946" w:rsidRPr="00B96BFB" w:rsidRDefault="00B51946" w:rsidP="00A31DA6">
      <w:pPr>
        <w:tabs>
          <w:tab w:val="left" w:pos="1440"/>
        </w:tabs>
        <w:autoSpaceDE w:val="0"/>
        <w:autoSpaceDN w:val="0"/>
        <w:adjustRightInd w:val="0"/>
        <w:ind w:left="1440" w:hanging="1440"/>
        <w:rPr>
          <w:rFonts w:ascii="Arial" w:hAnsi="Arial" w:cs="Arial"/>
          <w:sz w:val="20"/>
          <w:szCs w:val="20"/>
        </w:rPr>
      </w:pPr>
      <w:r>
        <w:rPr>
          <w:rFonts w:ascii="Arial" w:hAnsi="Arial" w:cs="Arial"/>
          <w:b/>
          <w:sz w:val="20"/>
          <w:szCs w:val="20"/>
        </w:rPr>
        <w:t>ELEMENT 7:</w:t>
      </w:r>
      <w:r>
        <w:rPr>
          <w:rFonts w:ascii="Arial" w:hAnsi="Arial" w:cs="Arial"/>
          <w:b/>
          <w:sz w:val="20"/>
          <w:szCs w:val="20"/>
        </w:rPr>
        <w:tab/>
        <w:t>Protect D</w:t>
      </w:r>
      <w:r w:rsidRPr="00E13A72">
        <w:rPr>
          <w:rFonts w:ascii="Arial" w:hAnsi="Arial" w:cs="Arial"/>
          <w:b/>
          <w:sz w:val="20"/>
          <w:szCs w:val="20"/>
        </w:rPr>
        <w:t>rain Inlets</w:t>
      </w:r>
      <w:r>
        <w:rPr>
          <w:rFonts w:ascii="Arial" w:hAnsi="Arial" w:cs="Arial"/>
          <w:b/>
          <w:sz w:val="20"/>
          <w:szCs w:val="20"/>
        </w:rPr>
        <w:t>.</w:t>
      </w:r>
      <w:r>
        <w:rPr>
          <w:rFonts w:ascii="Arial" w:hAnsi="Arial" w:cs="Arial"/>
          <w:sz w:val="20"/>
          <w:szCs w:val="20"/>
        </w:rPr>
        <w:t xml:space="preserve"> All </w:t>
      </w:r>
      <w:proofErr w:type="gramStart"/>
      <w:r>
        <w:rPr>
          <w:rFonts w:ascii="Arial" w:hAnsi="Arial" w:cs="Arial"/>
          <w:sz w:val="20"/>
          <w:szCs w:val="20"/>
        </w:rPr>
        <w:t>storm</w:t>
      </w:r>
      <w:proofErr w:type="gramEnd"/>
      <w:r>
        <w:rPr>
          <w:rFonts w:ascii="Arial" w:hAnsi="Arial" w:cs="Arial"/>
          <w:sz w:val="20"/>
          <w:szCs w:val="20"/>
        </w:rPr>
        <w:t xml:space="preserve"> drain inlets made operable during construction shall be protected so that stormwater runoff does not enter the conveyance system without first being filtered or treated to remove sediment.</w:t>
      </w:r>
    </w:p>
    <w:p w14:paraId="578DC08B" w14:textId="6D00F6A4" w:rsidR="00B51946" w:rsidRPr="009F0F56" w:rsidRDefault="00B51946" w:rsidP="009F0F56">
      <w:pPr>
        <w:pStyle w:val="ListParagraph"/>
        <w:numPr>
          <w:ilvl w:val="0"/>
          <w:numId w:val="9"/>
        </w:numPr>
        <w:tabs>
          <w:tab w:val="left" w:pos="1800"/>
        </w:tabs>
        <w:autoSpaceDE w:val="0"/>
        <w:autoSpaceDN w:val="0"/>
        <w:adjustRightInd w:val="0"/>
        <w:spacing w:before="120"/>
        <w:ind w:left="1800"/>
        <w:rPr>
          <w:rFonts w:ascii="Arial" w:hAnsi="Arial" w:cs="Arial"/>
          <w:sz w:val="20"/>
          <w:szCs w:val="20"/>
        </w:rPr>
      </w:pPr>
      <w:r w:rsidRPr="009F0F56">
        <w:rPr>
          <w:rFonts w:ascii="Arial" w:hAnsi="Arial" w:cs="Arial"/>
          <w:sz w:val="20"/>
          <w:szCs w:val="20"/>
        </w:rPr>
        <w:t>BMP C220: Storm Drain Inlet Protection</w:t>
      </w:r>
    </w:p>
    <w:p w14:paraId="742078BF" w14:textId="77777777" w:rsidR="00B51946" w:rsidRDefault="00B51946" w:rsidP="00B51946">
      <w:pPr>
        <w:autoSpaceDE w:val="0"/>
        <w:autoSpaceDN w:val="0"/>
        <w:adjustRightInd w:val="0"/>
        <w:rPr>
          <w:rFonts w:ascii="Arial" w:hAnsi="Arial" w:cs="Arial"/>
          <w:sz w:val="20"/>
          <w:szCs w:val="20"/>
        </w:rPr>
      </w:pPr>
    </w:p>
    <w:p w14:paraId="1CC538F1" w14:textId="77777777" w:rsidR="00B51946" w:rsidRDefault="00B51946" w:rsidP="00B51946">
      <w:pPr>
        <w:tabs>
          <w:tab w:val="left" w:pos="1440"/>
        </w:tabs>
        <w:autoSpaceDE w:val="0"/>
        <w:autoSpaceDN w:val="0"/>
        <w:adjustRightInd w:val="0"/>
        <w:spacing w:after="120"/>
        <w:ind w:left="1440" w:hanging="1440"/>
        <w:rPr>
          <w:rFonts w:ascii="Arial" w:hAnsi="Arial" w:cs="Arial"/>
          <w:sz w:val="20"/>
          <w:szCs w:val="20"/>
        </w:rPr>
      </w:pPr>
      <w:r>
        <w:rPr>
          <w:rFonts w:ascii="Arial" w:hAnsi="Arial" w:cs="Arial"/>
          <w:b/>
          <w:sz w:val="20"/>
          <w:szCs w:val="20"/>
        </w:rPr>
        <w:t>ELEMENT 8:</w:t>
      </w:r>
      <w:r>
        <w:rPr>
          <w:rFonts w:ascii="Arial" w:hAnsi="Arial" w:cs="Arial"/>
          <w:b/>
          <w:sz w:val="20"/>
          <w:szCs w:val="20"/>
        </w:rPr>
        <w:tab/>
      </w:r>
      <w:r w:rsidRPr="00E13A72">
        <w:rPr>
          <w:rFonts w:ascii="Arial" w:hAnsi="Arial" w:cs="Arial"/>
          <w:b/>
          <w:sz w:val="20"/>
          <w:szCs w:val="20"/>
        </w:rPr>
        <w:t>Stabilize Channels and Outlets</w:t>
      </w:r>
      <w:r>
        <w:rPr>
          <w:rFonts w:ascii="Arial" w:hAnsi="Arial" w:cs="Arial"/>
          <w:b/>
          <w:sz w:val="20"/>
          <w:szCs w:val="20"/>
        </w:rPr>
        <w:t>.</w:t>
      </w:r>
      <w:r>
        <w:rPr>
          <w:rFonts w:ascii="Arial" w:hAnsi="Arial" w:cs="Arial"/>
          <w:sz w:val="20"/>
          <w:szCs w:val="20"/>
        </w:rPr>
        <w:t xml:space="preserve"> Stabilization, including armoring material, adequate to prevent erosion of outlets, adjacent stream banks, slopes, and downstream reaches shall be provided at the outlets of all conveyance systems.</w:t>
      </w:r>
    </w:p>
    <w:p w14:paraId="55262B46" w14:textId="2DBF96D8" w:rsidR="00B51946" w:rsidRPr="009F0F56" w:rsidRDefault="00B51946" w:rsidP="009F0F56">
      <w:pPr>
        <w:pStyle w:val="ListParagraph"/>
        <w:numPr>
          <w:ilvl w:val="2"/>
          <w:numId w:val="8"/>
        </w:numPr>
        <w:tabs>
          <w:tab w:val="left" w:pos="1440"/>
          <w:tab w:val="left" w:pos="1800"/>
        </w:tabs>
        <w:autoSpaceDE w:val="0"/>
        <w:autoSpaceDN w:val="0"/>
        <w:adjustRightInd w:val="0"/>
        <w:ind w:left="1800"/>
        <w:rPr>
          <w:rFonts w:ascii="Arial" w:hAnsi="Arial" w:cs="Arial"/>
          <w:sz w:val="20"/>
          <w:szCs w:val="20"/>
        </w:rPr>
      </w:pPr>
      <w:r w:rsidRPr="009F0F56">
        <w:rPr>
          <w:rFonts w:ascii="Arial" w:hAnsi="Arial" w:cs="Arial"/>
          <w:sz w:val="20"/>
          <w:szCs w:val="20"/>
        </w:rPr>
        <w:t>BMP C122: Nets and Blankets</w:t>
      </w:r>
    </w:p>
    <w:p w14:paraId="3456FF56" w14:textId="4907FD1E" w:rsidR="00B51946" w:rsidRPr="009F0F56" w:rsidRDefault="00B51946" w:rsidP="009F0F56">
      <w:pPr>
        <w:pStyle w:val="ListParagraph"/>
        <w:numPr>
          <w:ilvl w:val="2"/>
          <w:numId w:val="8"/>
        </w:numPr>
        <w:tabs>
          <w:tab w:val="left" w:pos="1440"/>
          <w:tab w:val="left" w:pos="1800"/>
        </w:tabs>
        <w:autoSpaceDE w:val="0"/>
        <w:autoSpaceDN w:val="0"/>
        <w:adjustRightInd w:val="0"/>
        <w:ind w:left="1800"/>
        <w:rPr>
          <w:rFonts w:ascii="Arial" w:hAnsi="Arial" w:cs="Arial"/>
          <w:sz w:val="20"/>
          <w:szCs w:val="20"/>
        </w:rPr>
      </w:pPr>
      <w:r w:rsidRPr="009F0F56">
        <w:rPr>
          <w:rFonts w:ascii="Arial" w:hAnsi="Arial" w:cs="Arial"/>
          <w:sz w:val="20"/>
          <w:szCs w:val="20"/>
        </w:rPr>
        <w:t>BMP C202: Riprap Channel Lining</w:t>
      </w:r>
    </w:p>
    <w:p w14:paraId="088E5718" w14:textId="09526249" w:rsidR="00B51946" w:rsidRPr="009F0F56" w:rsidRDefault="00B51946" w:rsidP="009F0F56">
      <w:pPr>
        <w:pStyle w:val="ListParagraph"/>
        <w:numPr>
          <w:ilvl w:val="2"/>
          <w:numId w:val="8"/>
        </w:numPr>
        <w:tabs>
          <w:tab w:val="left" w:pos="1440"/>
          <w:tab w:val="left" w:pos="1800"/>
        </w:tabs>
        <w:autoSpaceDE w:val="0"/>
        <w:autoSpaceDN w:val="0"/>
        <w:adjustRightInd w:val="0"/>
        <w:ind w:left="1800"/>
        <w:rPr>
          <w:rFonts w:ascii="Arial" w:hAnsi="Arial" w:cs="Arial"/>
          <w:sz w:val="20"/>
          <w:szCs w:val="20"/>
        </w:rPr>
      </w:pPr>
      <w:r w:rsidRPr="009F0F56">
        <w:rPr>
          <w:rFonts w:ascii="Arial" w:hAnsi="Arial" w:cs="Arial"/>
          <w:sz w:val="20"/>
          <w:szCs w:val="20"/>
        </w:rPr>
        <w:t>BMP C207: Check Dams</w:t>
      </w:r>
    </w:p>
    <w:p w14:paraId="57AFE6D2" w14:textId="67A086AB" w:rsidR="00B51946" w:rsidRPr="009F0F56" w:rsidRDefault="00B51946" w:rsidP="009F0F56">
      <w:pPr>
        <w:pStyle w:val="ListParagraph"/>
        <w:numPr>
          <w:ilvl w:val="2"/>
          <w:numId w:val="8"/>
        </w:numPr>
        <w:tabs>
          <w:tab w:val="left" w:pos="1440"/>
          <w:tab w:val="left" w:pos="1800"/>
        </w:tabs>
        <w:autoSpaceDE w:val="0"/>
        <w:autoSpaceDN w:val="0"/>
        <w:adjustRightInd w:val="0"/>
        <w:ind w:left="1800"/>
        <w:rPr>
          <w:rFonts w:ascii="Arial" w:hAnsi="Arial" w:cs="Arial"/>
          <w:sz w:val="20"/>
          <w:szCs w:val="20"/>
        </w:rPr>
      </w:pPr>
      <w:r w:rsidRPr="009F0F56">
        <w:rPr>
          <w:rFonts w:ascii="Arial" w:hAnsi="Arial" w:cs="Arial"/>
          <w:sz w:val="20"/>
          <w:szCs w:val="20"/>
        </w:rPr>
        <w:t>BMP C209: Outlet Protection</w:t>
      </w:r>
    </w:p>
    <w:p w14:paraId="1236DB7C" w14:textId="77777777" w:rsidR="00B51946" w:rsidRDefault="00B51946" w:rsidP="00B51946">
      <w:pPr>
        <w:autoSpaceDE w:val="0"/>
        <w:autoSpaceDN w:val="0"/>
        <w:adjustRightInd w:val="0"/>
        <w:rPr>
          <w:rFonts w:ascii="Arial" w:hAnsi="Arial" w:cs="Arial"/>
          <w:sz w:val="20"/>
          <w:szCs w:val="20"/>
        </w:rPr>
      </w:pPr>
    </w:p>
    <w:p w14:paraId="5D8EEBAD" w14:textId="77777777" w:rsidR="00B51946" w:rsidRPr="00734324" w:rsidRDefault="00B51946" w:rsidP="00B51946">
      <w:pPr>
        <w:tabs>
          <w:tab w:val="left" w:pos="1440"/>
        </w:tabs>
        <w:autoSpaceDE w:val="0"/>
        <w:autoSpaceDN w:val="0"/>
        <w:adjustRightInd w:val="0"/>
        <w:ind w:left="1440" w:hanging="1440"/>
        <w:rPr>
          <w:rFonts w:ascii="Arial" w:hAnsi="Arial" w:cs="Arial"/>
          <w:sz w:val="20"/>
          <w:szCs w:val="20"/>
        </w:rPr>
      </w:pPr>
      <w:r>
        <w:rPr>
          <w:rFonts w:ascii="Arial" w:hAnsi="Arial" w:cs="Arial"/>
          <w:b/>
          <w:sz w:val="20"/>
          <w:szCs w:val="20"/>
        </w:rPr>
        <w:t>ELEMENT 9:</w:t>
      </w:r>
      <w:r>
        <w:rPr>
          <w:rFonts w:ascii="Arial" w:hAnsi="Arial" w:cs="Arial"/>
          <w:b/>
          <w:sz w:val="20"/>
          <w:szCs w:val="20"/>
        </w:rPr>
        <w:tab/>
      </w:r>
      <w:r w:rsidRPr="00E13A72">
        <w:rPr>
          <w:rFonts w:ascii="Arial" w:hAnsi="Arial" w:cs="Arial"/>
          <w:b/>
          <w:sz w:val="20"/>
          <w:szCs w:val="20"/>
        </w:rPr>
        <w:t>Control Pollutants</w:t>
      </w:r>
      <w:r>
        <w:rPr>
          <w:rFonts w:ascii="Arial" w:hAnsi="Arial" w:cs="Arial"/>
          <w:b/>
          <w:sz w:val="20"/>
          <w:szCs w:val="20"/>
        </w:rPr>
        <w:t>.</w:t>
      </w:r>
      <w:r>
        <w:rPr>
          <w:rFonts w:ascii="Arial" w:hAnsi="Arial" w:cs="Arial"/>
          <w:sz w:val="20"/>
          <w:szCs w:val="20"/>
        </w:rPr>
        <w:t xml:space="preserve"> All pollutants, including waste materials and demolition debris, that occurs onsite shall be handled and disposed of in a manner that does not cause contamination of stormwater.</w:t>
      </w:r>
    </w:p>
    <w:p w14:paraId="4EF43E90" w14:textId="0C60D594" w:rsidR="00B51946" w:rsidRPr="009F0F56" w:rsidRDefault="00B51946" w:rsidP="009F0F56">
      <w:pPr>
        <w:pStyle w:val="ListParagraph"/>
        <w:numPr>
          <w:ilvl w:val="2"/>
          <w:numId w:val="6"/>
        </w:numPr>
        <w:tabs>
          <w:tab w:val="left" w:pos="1800"/>
        </w:tabs>
        <w:autoSpaceDE w:val="0"/>
        <w:autoSpaceDN w:val="0"/>
        <w:adjustRightInd w:val="0"/>
        <w:spacing w:before="120"/>
        <w:ind w:left="1800"/>
        <w:rPr>
          <w:rFonts w:ascii="Arial" w:hAnsi="Arial" w:cs="Arial"/>
          <w:sz w:val="20"/>
          <w:szCs w:val="20"/>
        </w:rPr>
      </w:pPr>
      <w:r w:rsidRPr="009F0F56">
        <w:rPr>
          <w:rFonts w:ascii="Arial" w:hAnsi="Arial" w:cs="Arial"/>
          <w:sz w:val="20"/>
          <w:szCs w:val="20"/>
        </w:rPr>
        <w:t>BMP C151: Concrete Handling</w:t>
      </w:r>
    </w:p>
    <w:p w14:paraId="0B10F7AD" w14:textId="057318D6" w:rsidR="00B51946" w:rsidRPr="009F0F56" w:rsidRDefault="00B51946" w:rsidP="009F0F56">
      <w:pPr>
        <w:pStyle w:val="ListParagraph"/>
        <w:numPr>
          <w:ilvl w:val="2"/>
          <w:numId w:val="6"/>
        </w:numPr>
        <w:tabs>
          <w:tab w:val="left" w:pos="1800"/>
        </w:tabs>
        <w:autoSpaceDE w:val="0"/>
        <w:autoSpaceDN w:val="0"/>
        <w:adjustRightInd w:val="0"/>
        <w:ind w:left="1800"/>
        <w:rPr>
          <w:rFonts w:ascii="Arial" w:hAnsi="Arial" w:cs="Arial"/>
          <w:sz w:val="20"/>
          <w:szCs w:val="20"/>
        </w:rPr>
      </w:pPr>
      <w:r w:rsidRPr="009F0F56">
        <w:rPr>
          <w:rFonts w:ascii="Arial" w:hAnsi="Arial" w:cs="Arial"/>
          <w:sz w:val="20"/>
          <w:szCs w:val="20"/>
        </w:rPr>
        <w:t xml:space="preserve">BMP C152: </w:t>
      </w:r>
      <w:proofErr w:type="spellStart"/>
      <w:r w:rsidRPr="009F0F56">
        <w:rPr>
          <w:rFonts w:ascii="Arial" w:hAnsi="Arial" w:cs="Arial"/>
          <w:sz w:val="20"/>
          <w:szCs w:val="20"/>
        </w:rPr>
        <w:t>Sawcutting</w:t>
      </w:r>
      <w:proofErr w:type="spellEnd"/>
      <w:r w:rsidRPr="009F0F56">
        <w:rPr>
          <w:rFonts w:ascii="Arial" w:hAnsi="Arial" w:cs="Arial"/>
          <w:sz w:val="20"/>
          <w:szCs w:val="20"/>
        </w:rPr>
        <w:t xml:space="preserve"> and Surfacing Pollution Prevention</w:t>
      </w:r>
    </w:p>
    <w:p w14:paraId="24FA67C3" w14:textId="0CD7F63A" w:rsidR="00B51946" w:rsidRPr="009F0F56" w:rsidRDefault="00B51946" w:rsidP="009F0F56">
      <w:pPr>
        <w:pStyle w:val="ListParagraph"/>
        <w:numPr>
          <w:ilvl w:val="2"/>
          <w:numId w:val="6"/>
        </w:numPr>
        <w:tabs>
          <w:tab w:val="left" w:pos="1800"/>
        </w:tabs>
        <w:autoSpaceDE w:val="0"/>
        <w:autoSpaceDN w:val="0"/>
        <w:adjustRightInd w:val="0"/>
        <w:ind w:left="1800"/>
        <w:rPr>
          <w:rFonts w:ascii="Arial" w:hAnsi="Arial" w:cs="Arial"/>
          <w:sz w:val="20"/>
          <w:szCs w:val="20"/>
        </w:rPr>
      </w:pPr>
      <w:r w:rsidRPr="009F0F56">
        <w:rPr>
          <w:rFonts w:ascii="Arial" w:hAnsi="Arial" w:cs="Arial"/>
          <w:sz w:val="20"/>
          <w:szCs w:val="20"/>
        </w:rPr>
        <w:t>BMP C153: Material, Delivery, Storage and Containment</w:t>
      </w:r>
    </w:p>
    <w:p w14:paraId="356B7B5B" w14:textId="5DBA4F2D" w:rsidR="00B51946" w:rsidRPr="009F0F56" w:rsidRDefault="00B51946" w:rsidP="009F0F56">
      <w:pPr>
        <w:pStyle w:val="ListParagraph"/>
        <w:numPr>
          <w:ilvl w:val="2"/>
          <w:numId w:val="6"/>
        </w:numPr>
        <w:tabs>
          <w:tab w:val="left" w:pos="1800"/>
        </w:tabs>
        <w:autoSpaceDE w:val="0"/>
        <w:autoSpaceDN w:val="0"/>
        <w:adjustRightInd w:val="0"/>
        <w:ind w:left="1800"/>
        <w:rPr>
          <w:rFonts w:ascii="Arial" w:hAnsi="Arial" w:cs="Arial"/>
          <w:sz w:val="20"/>
          <w:szCs w:val="20"/>
        </w:rPr>
      </w:pPr>
      <w:r w:rsidRPr="009F0F56">
        <w:rPr>
          <w:rFonts w:ascii="Arial" w:hAnsi="Arial" w:cs="Arial"/>
          <w:sz w:val="20"/>
          <w:szCs w:val="20"/>
        </w:rPr>
        <w:t>BMP C154: Concrete Washout Area</w:t>
      </w:r>
    </w:p>
    <w:p w14:paraId="776831E4" w14:textId="1D2F7785" w:rsidR="00B51946" w:rsidRPr="009F0F56" w:rsidRDefault="00B51946" w:rsidP="009F0F56">
      <w:pPr>
        <w:pStyle w:val="ListParagraph"/>
        <w:numPr>
          <w:ilvl w:val="2"/>
          <w:numId w:val="6"/>
        </w:numPr>
        <w:tabs>
          <w:tab w:val="left" w:pos="1800"/>
        </w:tabs>
        <w:autoSpaceDE w:val="0"/>
        <w:autoSpaceDN w:val="0"/>
        <w:adjustRightInd w:val="0"/>
        <w:ind w:left="1800"/>
        <w:rPr>
          <w:rFonts w:ascii="Arial" w:hAnsi="Arial" w:cs="Arial"/>
          <w:sz w:val="20"/>
          <w:szCs w:val="20"/>
        </w:rPr>
      </w:pPr>
      <w:r w:rsidRPr="009F0F56">
        <w:rPr>
          <w:rFonts w:ascii="Arial" w:hAnsi="Arial" w:cs="Arial"/>
          <w:sz w:val="20"/>
          <w:szCs w:val="20"/>
        </w:rPr>
        <w:t>BMP C250: Construction Stormwater Chemical Treatment</w:t>
      </w:r>
    </w:p>
    <w:p w14:paraId="734EDDE1" w14:textId="66BCCA65" w:rsidR="00B51946" w:rsidRPr="009F0F56" w:rsidRDefault="00B51946" w:rsidP="009F0F56">
      <w:pPr>
        <w:pStyle w:val="ListParagraph"/>
        <w:numPr>
          <w:ilvl w:val="2"/>
          <w:numId w:val="6"/>
        </w:numPr>
        <w:tabs>
          <w:tab w:val="left" w:pos="1800"/>
        </w:tabs>
        <w:autoSpaceDE w:val="0"/>
        <w:autoSpaceDN w:val="0"/>
        <w:adjustRightInd w:val="0"/>
        <w:ind w:left="1800"/>
        <w:rPr>
          <w:rFonts w:ascii="Arial" w:hAnsi="Arial" w:cs="Arial"/>
          <w:sz w:val="20"/>
          <w:szCs w:val="20"/>
        </w:rPr>
      </w:pPr>
      <w:r w:rsidRPr="009F0F56">
        <w:rPr>
          <w:rFonts w:ascii="Arial" w:hAnsi="Arial" w:cs="Arial"/>
          <w:sz w:val="20"/>
          <w:szCs w:val="20"/>
        </w:rPr>
        <w:t>BMP C251: Construction Stormwater Filtration</w:t>
      </w:r>
    </w:p>
    <w:p w14:paraId="33A2E9DD" w14:textId="73136581" w:rsidR="00B51946" w:rsidRPr="009F0F56" w:rsidRDefault="00B51946" w:rsidP="009F0F56">
      <w:pPr>
        <w:pStyle w:val="ListParagraph"/>
        <w:numPr>
          <w:ilvl w:val="2"/>
          <w:numId w:val="6"/>
        </w:numPr>
        <w:tabs>
          <w:tab w:val="left" w:pos="1800"/>
        </w:tabs>
        <w:autoSpaceDE w:val="0"/>
        <w:autoSpaceDN w:val="0"/>
        <w:adjustRightInd w:val="0"/>
        <w:ind w:left="1800"/>
        <w:rPr>
          <w:rFonts w:ascii="Arial" w:hAnsi="Arial" w:cs="Arial"/>
          <w:sz w:val="20"/>
          <w:szCs w:val="20"/>
        </w:rPr>
      </w:pPr>
      <w:r w:rsidRPr="009F0F56">
        <w:rPr>
          <w:rFonts w:ascii="Arial" w:hAnsi="Arial" w:cs="Arial"/>
          <w:sz w:val="20"/>
          <w:szCs w:val="20"/>
        </w:rPr>
        <w:t>BMP C252: Treating and Disposing of High pH Water</w:t>
      </w:r>
    </w:p>
    <w:p w14:paraId="0BF29722" w14:textId="3C52034B" w:rsidR="00B51946" w:rsidRPr="009F0F56" w:rsidRDefault="00B51946" w:rsidP="009F0F56">
      <w:pPr>
        <w:pStyle w:val="ListParagraph"/>
        <w:numPr>
          <w:ilvl w:val="2"/>
          <w:numId w:val="6"/>
        </w:numPr>
        <w:tabs>
          <w:tab w:val="left" w:pos="1800"/>
        </w:tabs>
        <w:autoSpaceDE w:val="0"/>
        <w:autoSpaceDN w:val="0"/>
        <w:adjustRightInd w:val="0"/>
        <w:ind w:left="1800"/>
        <w:rPr>
          <w:rFonts w:ascii="Arial" w:hAnsi="Arial" w:cs="Arial"/>
          <w:sz w:val="20"/>
          <w:szCs w:val="20"/>
        </w:rPr>
      </w:pPr>
      <w:r w:rsidRPr="009F0F56">
        <w:rPr>
          <w:rFonts w:ascii="Arial" w:hAnsi="Arial" w:cs="Arial"/>
          <w:sz w:val="20"/>
          <w:szCs w:val="20"/>
        </w:rPr>
        <w:t xml:space="preserve">Also See the Source Control BMPs detailed in Volume </w:t>
      </w:r>
      <w:proofErr w:type="spellStart"/>
      <w:r w:rsidRPr="009F0F56">
        <w:rPr>
          <w:rFonts w:ascii="Arial" w:hAnsi="Arial" w:cs="Arial"/>
          <w:sz w:val="20"/>
          <w:szCs w:val="20"/>
        </w:rPr>
        <w:t>lV</w:t>
      </w:r>
      <w:proofErr w:type="spellEnd"/>
    </w:p>
    <w:p w14:paraId="749CB0A4" w14:textId="77777777" w:rsidR="00B51946" w:rsidRDefault="00B51946" w:rsidP="00B51946">
      <w:pPr>
        <w:autoSpaceDE w:val="0"/>
        <w:autoSpaceDN w:val="0"/>
        <w:adjustRightInd w:val="0"/>
        <w:ind w:left="540"/>
        <w:rPr>
          <w:rFonts w:ascii="Arial" w:hAnsi="Arial" w:cs="Arial"/>
          <w:sz w:val="20"/>
          <w:szCs w:val="20"/>
        </w:rPr>
      </w:pPr>
    </w:p>
    <w:p w14:paraId="3A3173BF" w14:textId="77777777" w:rsidR="00B51946" w:rsidRDefault="00B51946" w:rsidP="00B51946">
      <w:pPr>
        <w:tabs>
          <w:tab w:val="left" w:pos="1440"/>
        </w:tabs>
        <w:autoSpaceDE w:val="0"/>
        <w:autoSpaceDN w:val="0"/>
        <w:adjustRightInd w:val="0"/>
        <w:spacing w:after="120"/>
        <w:ind w:left="1440" w:hanging="1440"/>
        <w:rPr>
          <w:rFonts w:ascii="Arial" w:hAnsi="Arial" w:cs="Arial"/>
          <w:sz w:val="20"/>
          <w:szCs w:val="20"/>
        </w:rPr>
      </w:pPr>
      <w:r>
        <w:rPr>
          <w:rFonts w:ascii="Arial" w:hAnsi="Arial" w:cs="Arial"/>
          <w:b/>
          <w:sz w:val="20"/>
          <w:szCs w:val="20"/>
        </w:rPr>
        <w:t>ELEMENT 10:</w:t>
      </w:r>
      <w:r>
        <w:rPr>
          <w:rFonts w:ascii="Arial" w:hAnsi="Arial" w:cs="Arial"/>
          <w:b/>
          <w:sz w:val="20"/>
          <w:szCs w:val="20"/>
        </w:rPr>
        <w:tab/>
        <w:t>Control De-Watering.</w:t>
      </w:r>
      <w:r>
        <w:rPr>
          <w:rFonts w:ascii="Arial" w:hAnsi="Arial" w:cs="Arial"/>
          <w:sz w:val="20"/>
          <w:szCs w:val="20"/>
        </w:rPr>
        <w:t xml:space="preserve"> Discharge foundation, vault, and trench dewatering water, which have similar characteristics to stormwater runoff at the site, into a controlled conveyance system before discharge to BMP C240: Sediment Trap of BMP C241: Sediment Pond (Temporary). Discharging sediment-laden (muddy water) into waters of the State likely constitutes violation of water quality standards for turbidity.</w:t>
      </w:r>
    </w:p>
    <w:p w14:paraId="16323D15" w14:textId="6EA66F44" w:rsidR="00B51946" w:rsidRPr="009F0F56" w:rsidRDefault="00B51946" w:rsidP="009F0F56">
      <w:pPr>
        <w:pStyle w:val="ListParagraph"/>
        <w:numPr>
          <w:ilvl w:val="0"/>
          <w:numId w:val="4"/>
        </w:numPr>
        <w:tabs>
          <w:tab w:val="left" w:pos="1440"/>
          <w:tab w:val="left" w:pos="1800"/>
        </w:tabs>
        <w:autoSpaceDE w:val="0"/>
        <w:autoSpaceDN w:val="0"/>
        <w:adjustRightInd w:val="0"/>
        <w:ind w:left="1800"/>
        <w:rPr>
          <w:rFonts w:ascii="Arial" w:hAnsi="Arial" w:cs="Arial"/>
          <w:bCs/>
          <w:sz w:val="20"/>
          <w:szCs w:val="20"/>
        </w:rPr>
      </w:pPr>
      <w:r w:rsidRPr="009F0F56">
        <w:rPr>
          <w:rFonts w:ascii="Arial" w:hAnsi="Arial" w:cs="Arial"/>
          <w:bCs/>
          <w:sz w:val="20"/>
          <w:szCs w:val="20"/>
        </w:rPr>
        <w:t>BMP C203: Water Bars</w:t>
      </w:r>
    </w:p>
    <w:p w14:paraId="205E082D" w14:textId="744B2C00" w:rsidR="00B51946" w:rsidRPr="009F0F56" w:rsidRDefault="00B51946" w:rsidP="009F0F56">
      <w:pPr>
        <w:pStyle w:val="ListParagraph"/>
        <w:numPr>
          <w:ilvl w:val="0"/>
          <w:numId w:val="4"/>
        </w:numPr>
        <w:tabs>
          <w:tab w:val="left" w:pos="1440"/>
          <w:tab w:val="left" w:pos="1800"/>
        </w:tabs>
        <w:autoSpaceDE w:val="0"/>
        <w:autoSpaceDN w:val="0"/>
        <w:adjustRightInd w:val="0"/>
        <w:ind w:left="1800"/>
        <w:rPr>
          <w:rFonts w:ascii="Arial" w:hAnsi="Arial" w:cs="Arial"/>
          <w:bCs/>
          <w:sz w:val="20"/>
          <w:szCs w:val="20"/>
        </w:rPr>
      </w:pPr>
      <w:r w:rsidRPr="009F0F56">
        <w:rPr>
          <w:rFonts w:ascii="Arial" w:hAnsi="Arial" w:cs="Arial"/>
          <w:bCs/>
          <w:sz w:val="20"/>
          <w:szCs w:val="20"/>
        </w:rPr>
        <w:t>BMP C236: Vegetative Filtration</w:t>
      </w:r>
    </w:p>
    <w:p w14:paraId="526C6D01" w14:textId="77777777" w:rsidR="00B51946" w:rsidRDefault="00B51946" w:rsidP="00B51946">
      <w:pPr>
        <w:autoSpaceDE w:val="0"/>
        <w:autoSpaceDN w:val="0"/>
        <w:adjustRightInd w:val="0"/>
        <w:ind w:left="360"/>
        <w:rPr>
          <w:rFonts w:ascii="Arial" w:hAnsi="Arial" w:cs="Arial"/>
          <w:sz w:val="20"/>
          <w:szCs w:val="20"/>
        </w:rPr>
      </w:pPr>
    </w:p>
    <w:p w14:paraId="249EA438" w14:textId="77777777" w:rsidR="00B51946" w:rsidRDefault="00B51946" w:rsidP="00B51946">
      <w:pPr>
        <w:tabs>
          <w:tab w:val="left" w:pos="1440"/>
        </w:tabs>
        <w:autoSpaceDE w:val="0"/>
        <w:autoSpaceDN w:val="0"/>
        <w:adjustRightInd w:val="0"/>
        <w:spacing w:after="120"/>
        <w:ind w:left="1440" w:hanging="1440"/>
        <w:rPr>
          <w:rFonts w:ascii="Arial" w:hAnsi="Arial" w:cs="Arial"/>
          <w:sz w:val="20"/>
          <w:szCs w:val="20"/>
        </w:rPr>
      </w:pPr>
      <w:r>
        <w:rPr>
          <w:rFonts w:ascii="Arial" w:hAnsi="Arial" w:cs="Arial"/>
          <w:b/>
          <w:sz w:val="20"/>
          <w:szCs w:val="20"/>
        </w:rPr>
        <w:t>ELEMENT 11:</w:t>
      </w:r>
      <w:r>
        <w:rPr>
          <w:rFonts w:ascii="Arial" w:hAnsi="Arial" w:cs="Arial"/>
          <w:b/>
          <w:sz w:val="20"/>
          <w:szCs w:val="20"/>
        </w:rPr>
        <w:tab/>
        <w:t>Maintain BMPs.</w:t>
      </w:r>
      <w:r>
        <w:rPr>
          <w:rFonts w:ascii="Arial" w:hAnsi="Arial" w:cs="Arial"/>
          <w:sz w:val="20"/>
          <w:szCs w:val="20"/>
        </w:rPr>
        <w:t xml:space="preserve"> All temporary and permanent erosion and sediment control BMPs shall be maintained and repaired as needed to assure continued performance of their intended function. Maintenance and repair shall be conducted in accordance with BMP specifications. All temporary erosion and sediment control BMPs shall be removed within 30 days after final site stabilization is achieved or after the temporary BMPs are no longer needed.</w:t>
      </w:r>
    </w:p>
    <w:p w14:paraId="750EBE8C" w14:textId="254EA26D" w:rsidR="00B51946" w:rsidRPr="009F0F56" w:rsidRDefault="00B51946" w:rsidP="009F0F56">
      <w:pPr>
        <w:pStyle w:val="ListParagraph"/>
        <w:numPr>
          <w:ilvl w:val="0"/>
          <w:numId w:val="3"/>
        </w:numPr>
        <w:tabs>
          <w:tab w:val="left" w:pos="1800"/>
        </w:tabs>
        <w:autoSpaceDE w:val="0"/>
        <w:autoSpaceDN w:val="0"/>
        <w:adjustRightInd w:val="0"/>
        <w:ind w:left="1800"/>
        <w:rPr>
          <w:rFonts w:ascii="Arial" w:hAnsi="Arial" w:cs="Arial"/>
          <w:bCs/>
          <w:sz w:val="20"/>
          <w:szCs w:val="20"/>
        </w:rPr>
      </w:pPr>
      <w:r w:rsidRPr="009F0F56">
        <w:rPr>
          <w:rFonts w:ascii="Arial" w:hAnsi="Arial" w:cs="Arial"/>
          <w:bCs/>
          <w:sz w:val="20"/>
          <w:szCs w:val="20"/>
        </w:rPr>
        <w:t>BMP C150: Materials on Hand</w:t>
      </w:r>
    </w:p>
    <w:p w14:paraId="51B108A1" w14:textId="75E9CB13" w:rsidR="00B51946" w:rsidRPr="009F0F56" w:rsidRDefault="00B51946" w:rsidP="009F0F56">
      <w:pPr>
        <w:pStyle w:val="ListParagraph"/>
        <w:numPr>
          <w:ilvl w:val="0"/>
          <w:numId w:val="3"/>
        </w:numPr>
        <w:tabs>
          <w:tab w:val="left" w:pos="1800"/>
        </w:tabs>
        <w:autoSpaceDE w:val="0"/>
        <w:autoSpaceDN w:val="0"/>
        <w:adjustRightInd w:val="0"/>
        <w:ind w:left="1800"/>
        <w:rPr>
          <w:rFonts w:ascii="Arial" w:hAnsi="Arial" w:cs="Arial"/>
          <w:bCs/>
          <w:sz w:val="20"/>
          <w:szCs w:val="20"/>
        </w:rPr>
      </w:pPr>
      <w:r w:rsidRPr="009F0F56">
        <w:rPr>
          <w:rFonts w:ascii="Arial" w:hAnsi="Arial" w:cs="Arial"/>
          <w:bCs/>
          <w:sz w:val="20"/>
          <w:szCs w:val="20"/>
        </w:rPr>
        <w:t>BMP C160: Certified Erosion and Sediment Control Lead</w:t>
      </w:r>
    </w:p>
    <w:p w14:paraId="0FA4E76D" w14:textId="77777777" w:rsidR="00B51946" w:rsidRPr="00B4309F" w:rsidRDefault="00B51946" w:rsidP="00B51946">
      <w:pPr>
        <w:tabs>
          <w:tab w:val="left" w:pos="1440"/>
        </w:tabs>
        <w:autoSpaceDE w:val="0"/>
        <w:autoSpaceDN w:val="0"/>
        <w:adjustRightInd w:val="0"/>
        <w:ind w:left="1440" w:hanging="1440"/>
        <w:rPr>
          <w:rFonts w:ascii="Arial" w:hAnsi="Arial" w:cs="Arial"/>
          <w:sz w:val="20"/>
          <w:szCs w:val="20"/>
        </w:rPr>
      </w:pPr>
      <w:r>
        <w:rPr>
          <w:rFonts w:ascii="Arial" w:hAnsi="Arial" w:cs="Arial"/>
          <w:sz w:val="20"/>
          <w:szCs w:val="20"/>
        </w:rPr>
        <w:t xml:space="preserve">                          </w:t>
      </w:r>
    </w:p>
    <w:p w14:paraId="4A75A080" w14:textId="77777777" w:rsidR="00FF60C9" w:rsidRDefault="00FF60C9" w:rsidP="00B51946">
      <w:pPr>
        <w:tabs>
          <w:tab w:val="left" w:pos="1440"/>
        </w:tabs>
        <w:autoSpaceDE w:val="0"/>
        <w:autoSpaceDN w:val="0"/>
        <w:adjustRightInd w:val="0"/>
        <w:spacing w:after="120"/>
        <w:ind w:left="1440" w:hanging="1440"/>
        <w:rPr>
          <w:rFonts w:ascii="Arial" w:hAnsi="Arial" w:cs="Arial"/>
          <w:b/>
          <w:sz w:val="20"/>
          <w:szCs w:val="20"/>
        </w:rPr>
      </w:pPr>
    </w:p>
    <w:p w14:paraId="4C198446" w14:textId="77777777" w:rsidR="00FF60C9" w:rsidRDefault="00FF60C9" w:rsidP="00B51946">
      <w:pPr>
        <w:tabs>
          <w:tab w:val="left" w:pos="1440"/>
        </w:tabs>
        <w:autoSpaceDE w:val="0"/>
        <w:autoSpaceDN w:val="0"/>
        <w:adjustRightInd w:val="0"/>
        <w:spacing w:after="120"/>
        <w:ind w:left="1440" w:hanging="1440"/>
        <w:rPr>
          <w:rFonts w:ascii="Arial" w:hAnsi="Arial" w:cs="Arial"/>
          <w:b/>
          <w:sz w:val="20"/>
          <w:szCs w:val="20"/>
        </w:rPr>
      </w:pPr>
    </w:p>
    <w:p w14:paraId="7A157D76" w14:textId="77777777" w:rsidR="00FF60C9" w:rsidRDefault="00FF60C9" w:rsidP="00B51946">
      <w:pPr>
        <w:tabs>
          <w:tab w:val="left" w:pos="1440"/>
        </w:tabs>
        <w:autoSpaceDE w:val="0"/>
        <w:autoSpaceDN w:val="0"/>
        <w:adjustRightInd w:val="0"/>
        <w:spacing w:after="120"/>
        <w:ind w:left="1440" w:hanging="1440"/>
        <w:rPr>
          <w:rFonts w:ascii="Arial" w:hAnsi="Arial" w:cs="Arial"/>
          <w:b/>
          <w:sz w:val="20"/>
          <w:szCs w:val="20"/>
        </w:rPr>
      </w:pPr>
    </w:p>
    <w:p w14:paraId="7E8AF9F4" w14:textId="77777777" w:rsidR="00FF60C9" w:rsidRDefault="00FF60C9" w:rsidP="00B51946">
      <w:pPr>
        <w:tabs>
          <w:tab w:val="left" w:pos="1440"/>
        </w:tabs>
        <w:autoSpaceDE w:val="0"/>
        <w:autoSpaceDN w:val="0"/>
        <w:adjustRightInd w:val="0"/>
        <w:spacing w:after="120"/>
        <w:ind w:left="1440" w:hanging="1440"/>
        <w:rPr>
          <w:rFonts w:ascii="Arial" w:hAnsi="Arial" w:cs="Arial"/>
          <w:b/>
          <w:sz w:val="20"/>
          <w:szCs w:val="20"/>
        </w:rPr>
      </w:pPr>
    </w:p>
    <w:p w14:paraId="14DCD17F" w14:textId="77777777" w:rsidR="00FF60C9" w:rsidRPr="00FF60C9" w:rsidRDefault="00FF60C9" w:rsidP="00B51946">
      <w:pPr>
        <w:tabs>
          <w:tab w:val="left" w:pos="1440"/>
        </w:tabs>
        <w:autoSpaceDE w:val="0"/>
        <w:autoSpaceDN w:val="0"/>
        <w:adjustRightInd w:val="0"/>
        <w:spacing w:after="120"/>
        <w:ind w:left="1440" w:hanging="1440"/>
        <w:rPr>
          <w:rFonts w:ascii="Arial" w:hAnsi="Arial" w:cs="Arial"/>
          <w:bCs/>
          <w:sz w:val="20"/>
          <w:szCs w:val="20"/>
        </w:rPr>
      </w:pPr>
    </w:p>
    <w:p w14:paraId="61C4EC1F" w14:textId="77777777" w:rsidR="00A31DA6" w:rsidRDefault="00A31DA6" w:rsidP="00B51946">
      <w:pPr>
        <w:tabs>
          <w:tab w:val="left" w:pos="1440"/>
        </w:tabs>
        <w:autoSpaceDE w:val="0"/>
        <w:autoSpaceDN w:val="0"/>
        <w:adjustRightInd w:val="0"/>
        <w:spacing w:after="120"/>
        <w:ind w:left="1440" w:hanging="1440"/>
        <w:rPr>
          <w:rFonts w:ascii="Arial" w:hAnsi="Arial" w:cs="Arial"/>
          <w:b/>
          <w:sz w:val="20"/>
          <w:szCs w:val="20"/>
        </w:rPr>
      </w:pPr>
    </w:p>
    <w:p w14:paraId="444EF965" w14:textId="56464B55" w:rsidR="00B51946" w:rsidRDefault="00B51946" w:rsidP="00B51946">
      <w:pPr>
        <w:tabs>
          <w:tab w:val="left" w:pos="1440"/>
        </w:tabs>
        <w:autoSpaceDE w:val="0"/>
        <w:autoSpaceDN w:val="0"/>
        <w:adjustRightInd w:val="0"/>
        <w:spacing w:after="120"/>
        <w:ind w:left="1440" w:hanging="1440"/>
        <w:rPr>
          <w:rFonts w:ascii="Arial" w:hAnsi="Arial" w:cs="Arial"/>
          <w:sz w:val="20"/>
          <w:szCs w:val="20"/>
        </w:rPr>
      </w:pPr>
      <w:r>
        <w:rPr>
          <w:rFonts w:ascii="Arial" w:hAnsi="Arial" w:cs="Arial"/>
          <w:b/>
          <w:sz w:val="20"/>
          <w:szCs w:val="20"/>
        </w:rPr>
        <w:t>ELEMENT 12:</w:t>
      </w:r>
      <w:r>
        <w:rPr>
          <w:rFonts w:ascii="Arial" w:hAnsi="Arial" w:cs="Arial"/>
          <w:b/>
          <w:sz w:val="20"/>
          <w:szCs w:val="20"/>
        </w:rPr>
        <w:tab/>
        <w:t>Manage the Project.</w:t>
      </w:r>
      <w:r>
        <w:rPr>
          <w:rFonts w:ascii="Arial" w:hAnsi="Arial" w:cs="Arial"/>
          <w:sz w:val="20"/>
          <w:szCs w:val="20"/>
        </w:rPr>
        <w:t xml:space="preserve"> Phasing of construction. Development projects shall be phased where feasible </w:t>
      </w:r>
      <w:proofErr w:type="gramStart"/>
      <w:r>
        <w:rPr>
          <w:rFonts w:ascii="Arial" w:hAnsi="Arial" w:cs="Arial"/>
          <w:sz w:val="20"/>
          <w:szCs w:val="20"/>
        </w:rPr>
        <w:t>in order to</w:t>
      </w:r>
      <w:proofErr w:type="gramEnd"/>
      <w:r>
        <w:rPr>
          <w:rFonts w:ascii="Arial" w:hAnsi="Arial" w:cs="Arial"/>
          <w:sz w:val="20"/>
          <w:szCs w:val="20"/>
        </w:rPr>
        <w:t xml:space="preserve"> prevent soil erosion and, to the maximum extent practicable, the transport of sediment from the site during construction. Revegetation of exposed areas and maintenance of that vegetation shall be an integral part of the clearing activities for any phase.</w:t>
      </w:r>
    </w:p>
    <w:p w14:paraId="24C26565" w14:textId="1E584DB0" w:rsidR="00B51946" w:rsidRPr="009F0F56" w:rsidRDefault="00B51946" w:rsidP="009F0F56">
      <w:pPr>
        <w:pStyle w:val="ListParagraph"/>
        <w:numPr>
          <w:ilvl w:val="0"/>
          <w:numId w:val="2"/>
        </w:numPr>
        <w:tabs>
          <w:tab w:val="left" w:pos="1800"/>
        </w:tabs>
        <w:autoSpaceDE w:val="0"/>
        <w:autoSpaceDN w:val="0"/>
        <w:adjustRightInd w:val="0"/>
        <w:ind w:left="1800"/>
        <w:rPr>
          <w:rFonts w:ascii="Arial" w:hAnsi="Arial" w:cs="Arial"/>
          <w:bCs/>
          <w:sz w:val="20"/>
          <w:szCs w:val="20"/>
        </w:rPr>
      </w:pPr>
      <w:r w:rsidRPr="009F0F56">
        <w:rPr>
          <w:rFonts w:ascii="Arial" w:hAnsi="Arial" w:cs="Arial"/>
          <w:bCs/>
          <w:sz w:val="20"/>
          <w:szCs w:val="20"/>
        </w:rPr>
        <w:t>BMP C150: Materials on Hand</w:t>
      </w:r>
    </w:p>
    <w:p w14:paraId="50B89507" w14:textId="3237B0EC" w:rsidR="00B51946" w:rsidRPr="009F0F56" w:rsidRDefault="00B51946" w:rsidP="009F0F56">
      <w:pPr>
        <w:pStyle w:val="ListParagraph"/>
        <w:numPr>
          <w:ilvl w:val="0"/>
          <w:numId w:val="2"/>
        </w:numPr>
        <w:tabs>
          <w:tab w:val="left" w:pos="1800"/>
        </w:tabs>
        <w:autoSpaceDE w:val="0"/>
        <w:autoSpaceDN w:val="0"/>
        <w:adjustRightInd w:val="0"/>
        <w:ind w:left="1800"/>
        <w:rPr>
          <w:rFonts w:ascii="Arial" w:hAnsi="Arial" w:cs="Arial"/>
          <w:bCs/>
          <w:sz w:val="20"/>
          <w:szCs w:val="20"/>
        </w:rPr>
      </w:pPr>
      <w:r w:rsidRPr="009F0F56">
        <w:rPr>
          <w:rFonts w:ascii="Arial" w:hAnsi="Arial" w:cs="Arial"/>
          <w:bCs/>
          <w:sz w:val="20"/>
          <w:szCs w:val="20"/>
        </w:rPr>
        <w:t>BMP C160: Certified Erosion and Sediment Control Lead</w:t>
      </w:r>
    </w:p>
    <w:p w14:paraId="543A165E" w14:textId="54033DF2" w:rsidR="00B51946" w:rsidRPr="009F0F56" w:rsidRDefault="00B51946" w:rsidP="009F0F56">
      <w:pPr>
        <w:pStyle w:val="ListParagraph"/>
        <w:numPr>
          <w:ilvl w:val="0"/>
          <w:numId w:val="2"/>
        </w:numPr>
        <w:tabs>
          <w:tab w:val="left" w:pos="1800"/>
        </w:tabs>
        <w:autoSpaceDE w:val="0"/>
        <w:autoSpaceDN w:val="0"/>
        <w:adjustRightInd w:val="0"/>
        <w:ind w:left="1800"/>
        <w:rPr>
          <w:rFonts w:ascii="Arial" w:hAnsi="Arial" w:cs="Arial"/>
          <w:bCs/>
          <w:sz w:val="20"/>
          <w:szCs w:val="20"/>
        </w:rPr>
      </w:pPr>
      <w:r w:rsidRPr="009F0F56">
        <w:rPr>
          <w:rFonts w:ascii="Arial" w:hAnsi="Arial" w:cs="Arial"/>
          <w:bCs/>
          <w:sz w:val="20"/>
          <w:szCs w:val="20"/>
        </w:rPr>
        <w:t>BMP C162: Scheduling</w:t>
      </w:r>
    </w:p>
    <w:p w14:paraId="5378F268" w14:textId="77777777" w:rsidR="00B51946" w:rsidRDefault="00B51946" w:rsidP="00B51946">
      <w:pPr>
        <w:tabs>
          <w:tab w:val="left" w:pos="1440"/>
        </w:tabs>
        <w:autoSpaceDE w:val="0"/>
        <w:autoSpaceDN w:val="0"/>
        <w:adjustRightInd w:val="0"/>
        <w:ind w:left="1440" w:hanging="1440"/>
        <w:rPr>
          <w:rFonts w:ascii="Arial" w:hAnsi="Arial" w:cs="Arial"/>
          <w:sz w:val="20"/>
          <w:szCs w:val="20"/>
        </w:rPr>
      </w:pPr>
    </w:p>
    <w:p w14:paraId="61F86CF3" w14:textId="77777777" w:rsidR="00B51946" w:rsidRDefault="00B51946" w:rsidP="00B51946">
      <w:pPr>
        <w:tabs>
          <w:tab w:val="left" w:pos="1440"/>
        </w:tabs>
        <w:autoSpaceDE w:val="0"/>
        <w:autoSpaceDN w:val="0"/>
        <w:adjustRightInd w:val="0"/>
        <w:spacing w:after="120"/>
        <w:ind w:left="1440" w:hanging="1440"/>
        <w:rPr>
          <w:rFonts w:ascii="Arial" w:hAnsi="Arial" w:cs="Arial"/>
          <w:sz w:val="20"/>
          <w:szCs w:val="20"/>
        </w:rPr>
      </w:pPr>
      <w:r>
        <w:rPr>
          <w:rFonts w:ascii="Arial" w:hAnsi="Arial" w:cs="Arial"/>
          <w:b/>
          <w:sz w:val="20"/>
          <w:szCs w:val="20"/>
        </w:rPr>
        <w:t>ELEMENT 13:</w:t>
      </w:r>
      <w:r>
        <w:rPr>
          <w:rFonts w:ascii="Arial" w:hAnsi="Arial" w:cs="Arial"/>
          <w:b/>
          <w:sz w:val="20"/>
          <w:szCs w:val="20"/>
        </w:rPr>
        <w:tab/>
        <w:t xml:space="preserve">Protect Low Impact Development (LID) BMPs. </w:t>
      </w:r>
      <w:r>
        <w:rPr>
          <w:rFonts w:ascii="Arial" w:hAnsi="Arial" w:cs="Arial"/>
          <w:sz w:val="20"/>
          <w:szCs w:val="20"/>
        </w:rPr>
        <w:t>Protect all Bioretention and Rain Garden BMPs from sedimentation through installation and maintenance of erosion and sediment control BMPs on portions of the site that drain into Bioretention and/or Rain Garden BMPs. Prevent compacting Bioretention and rain garden BMPs by excluding construction equipment and foot traffic. Control erosion and avoid introducing sediment from surrounding land uses onto permeable pavements.</w:t>
      </w:r>
    </w:p>
    <w:p w14:paraId="12789912" w14:textId="10CC5BFA" w:rsidR="00B51946" w:rsidRPr="009F0F56" w:rsidRDefault="00B51946" w:rsidP="009F0F56">
      <w:pPr>
        <w:pStyle w:val="ListParagraph"/>
        <w:numPr>
          <w:ilvl w:val="0"/>
          <w:numId w:val="1"/>
        </w:numPr>
        <w:tabs>
          <w:tab w:val="left" w:pos="1800"/>
        </w:tabs>
        <w:autoSpaceDE w:val="0"/>
        <w:autoSpaceDN w:val="0"/>
        <w:adjustRightInd w:val="0"/>
        <w:ind w:left="1800"/>
        <w:rPr>
          <w:rFonts w:ascii="Arial" w:hAnsi="Arial" w:cs="Arial"/>
          <w:bCs/>
          <w:sz w:val="20"/>
          <w:szCs w:val="20"/>
        </w:rPr>
      </w:pPr>
      <w:r w:rsidRPr="009F0F56">
        <w:rPr>
          <w:rFonts w:ascii="Arial" w:hAnsi="Arial" w:cs="Arial"/>
          <w:bCs/>
          <w:sz w:val="20"/>
          <w:szCs w:val="20"/>
        </w:rPr>
        <w:t>BMP C102: Buffer Zone</w:t>
      </w:r>
    </w:p>
    <w:p w14:paraId="37950581" w14:textId="43ECAD05" w:rsidR="00B51946" w:rsidRPr="009F0F56" w:rsidRDefault="00B51946" w:rsidP="009F0F56">
      <w:pPr>
        <w:pStyle w:val="ListParagraph"/>
        <w:numPr>
          <w:ilvl w:val="0"/>
          <w:numId w:val="1"/>
        </w:numPr>
        <w:tabs>
          <w:tab w:val="left" w:pos="1800"/>
        </w:tabs>
        <w:autoSpaceDE w:val="0"/>
        <w:autoSpaceDN w:val="0"/>
        <w:adjustRightInd w:val="0"/>
        <w:ind w:left="1800"/>
        <w:rPr>
          <w:rFonts w:ascii="Arial" w:hAnsi="Arial" w:cs="Arial"/>
          <w:bCs/>
          <w:sz w:val="20"/>
          <w:szCs w:val="20"/>
        </w:rPr>
      </w:pPr>
      <w:r w:rsidRPr="009F0F56">
        <w:rPr>
          <w:rFonts w:ascii="Arial" w:hAnsi="Arial" w:cs="Arial"/>
          <w:bCs/>
          <w:sz w:val="20"/>
          <w:szCs w:val="20"/>
        </w:rPr>
        <w:t>BMP C103: High Visibility Fence</w:t>
      </w:r>
    </w:p>
    <w:p w14:paraId="6B010804" w14:textId="04CD175F" w:rsidR="00B51946" w:rsidRPr="009F0F56" w:rsidRDefault="00B51946" w:rsidP="009F0F56">
      <w:pPr>
        <w:pStyle w:val="ListParagraph"/>
        <w:numPr>
          <w:ilvl w:val="0"/>
          <w:numId w:val="1"/>
        </w:numPr>
        <w:tabs>
          <w:tab w:val="left" w:pos="1800"/>
        </w:tabs>
        <w:autoSpaceDE w:val="0"/>
        <w:autoSpaceDN w:val="0"/>
        <w:adjustRightInd w:val="0"/>
        <w:ind w:left="1800"/>
        <w:rPr>
          <w:rFonts w:ascii="Arial" w:hAnsi="Arial" w:cs="Arial"/>
          <w:bCs/>
          <w:sz w:val="20"/>
          <w:szCs w:val="20"/>
        </w:rPr>
      </w:pPr>
      <w:r w:rsidRPr="009F0F56">
        <w:rPr>
          <w:rFonts w:ascii="Arial" w:hAnsi="Arial" w:cs="Arial"/>
          <w:bCs/>
          <w:sz w:val="20"/>
          <w:szCs w:val="20"/>
        </w:rPr>
        <w:t>BMP C200: Interceptor Dike and Swale</w:t>
      </w:r>
    </w:p>
    <w:p w14:paraId="219D7FB6" w14:textId="1FD2FEBA" w:rsidR="00B51946" w:rsidRPr="009F0F56" w:rsidRDefault="00B51946" w:rsidP="009F0F56">
      <w:pPr>
        <w:pStyle w:val="ListParagraph"/>
        <w:numPr>
          <w:ilvl w:val="0"/>
          <w:numId w:val="1"/>
        </w:numPr>
        <w:tabs>
          <w:tab w:val="left" w:pos="1800"/>
        </w:tabs>
        <w:autoSpaceDE w:val="0"/>
        <w:autoSpaceDN w:val="0"/>
        <w:adjustRightInd w:val="0"/>
        <w:ind w:left="1800"/>
        <w:rPr>
          <w:rFonts w:ascii="Arial" w:hAnsi="Arial" w:cs="Arial"/>
          <w:bCs/>
          <w:sz w:val="20"/>
          <w:szCs w:val="20"/>
        </w:rPr>
      </w:pPr>
      <w:r w:rsidRPr="009F0F56">
        <w:rPr>
          <w:rFonts w:ascii="Arial" w:hAnsi="Arial" w:cs="Arial"/>
          <w:bCs/>
          <w:sz w:val="20"/>
          <w:szCs w:val="20"/>
        </w:rPr>
        <w:t>BMP C201: Grass-Lined Channels</w:t>
      </w:r>
    </w:p>
    <w:p w14:paraId="32391F24" w14:textId="0E558BD8" w:rsidR="00B51946" w:rsidRPr="009F0F56" w:rsidRDefault="00B51946" w:rsidP="009F0F56">
      <w:pPr>
        <w:pStyle w:val="ListParagraph"/>
        <w:numPr>
          <w:ilvl w:val="0"/>
          <w:numId w:val="1"/>
        </w:numPr>
        <w:tabs>
          <w:tab w:val="left" w:pos="1800"/>
        </w:tabs>
        <w:autoSpaceDE w:val="0"/>
        <w:autoSpaceDN w:val="0"/>
        <w:adjustRightInd w:val="0"/>
        <w:ind w:left="1800"/>
        <w:rPr>
          <w:rFonts w:ascii="Arial" w:hAnsi="Arial" w:cs="Arial"/>
          <w:bCs/>
          <w:sz w:val="20"/>
          <w:szCs w:val="20"/>
        </w:rPr>
      </w:pPr>
      <w:r w:rsidRPr="009F0F56">
        <w:rPr>
          <w:rFonts w:ascii="Arial" w:hAnsi="Arial" w:cs="Arial"/>
          <w:bCs/>
          <w:sz w:val="20"/>
          <w:szCs w:val="20"/>
        </w:rPr>
        <w:t>BMP C207: Check Dams</w:t>
      </w:r>
    </w:p>
    <w:p w14:paraId="546C807E" w14:textId="320341E1" w:rsidR="00B51946" w:rsidRPr="009F0F56" w:rsidRDefault="00B51946" w:rsidP="009F0F56">
      <w:pPr>
        <w:pStyle w:val="ListParagraph"/>
        <w:numPr>
          <w:ilvl w:val="0"/>
          <w:numId w:val="1"/>
        </w:numPr>
        <w:tabs>
          <w:tab w:val="left" w:pos="1800"/>
        </w:tabs>
        <w:autoSpaceDE w:val="0"/>
        <w:autoSpaceDN w:val="0"/>
        <w:adjustRightInd w:val="0"/>
        <w:ind w:left="1800"/>
        <w:rPr>
          <w:rFonts w:ascii="Arial" w:hAnsi="Arial" w:cs="Arial"/>
          <w:bCs/>
          <w:sz w:val="20"/>
          <w:szCs w:val="20"/>
        </w:rPr>
      </w:pPr>
      <w:r w:rsidRPr="009F0F56">
        <w:rPr>
          <w:rFonts w:ascii="Arial" w:hAnsi="Arial" w:cs="Arial"/>
          <w:bCs/>
          <w:sz w:val="20"/>
          <w:szCs w:val="20"/>
        </w:rPr>
        <w:t>BMP C208: Triangular Silt Dike (TSD)</w:t>
      </w:r>
    </w:p>
    <w:p w14:paraId="618A4880" w14:textId="78EA9399" w:rsidR="00B51946" w:rsidRPr="009F0F56" w:rsidRDefault="00B51946" w:rsidP="009F0F56">
      <w:pPr>
        <w:pStyle w:val="ListParagraph"/>
        <w:numPr>
          <w:ilvl w:val="0"/>
          <w:numId w:val="1"/>
        </w:numPr>
        <w:tabs>
          <w:tab w:val="left" w:pos="1800"/>
        </w:tabs>
        <w:autoSpaceDE w:val="0"/>
        <w:autoSpaceDN w:val="0"/>
        <w:adjustRightInd w:val="0"/>
        <w:ind w:left="1800"/>
        <w:rPr>
          <w:rFonts w:ascii="Arial" w:hAnsi="Arial" w:cs="Arial"/>
          <w:bCs/>
          <w:sz w:val="20"/>
          <w:szCs w:val="20"/>
        </w:rPr>
      </w:pPr>
      <w:r w:rsidRPr="009F0F56">
        <w:rPr>
          <w:rFonts w:ascii="Arial" w:hAnsi="Arial" w:cs="Arial"/>
          <w:bCs/>
          <w:sz w:val="20"/>
          <w:szCs w:val="20"/>
        </w:rPr>
        <w:t>BMP C231: Brush Barrier</w:t>
      </w:r>
    </w:p>
    <w:p w14:paraId="110C3177" w14:textId="253D066E" w:rsidR="00B51946" w:rsidRPr="009F0F56" w:rsidRDefault="00B51946" w:rsidP="009F0F56">
      <w:pPr>
        <w:pStyle w:val="ListParagraph"/>
        <w:numPr>
          <w:ilvl w:val="0"/>
          <w:numId w:val="1"/>
        </w:numPr>
        <w:tabs>
          <w:tab w:val="left" w:pos="1800"/>
        </w:tabs>
        <w:autoSpaceDE w:val="0"/>
        <w:autoSpaceDN w:val="0"/>
        <w:adjustRightInd w:val="0"/>
        <w:ind w:left="1800"/>
        <w:rPr>
          <w:rFonts w:ascii="Arial" w:hAnsi="Arial" w:cs="Arial"/>
          <w:bCs/>
          <w:sz w:val="20"/>
          <w:szCs w:val="20"/>
        </w:rPr>
      </w:pPr>
      <w:r w:rsidRPr="009F0F56">
        <w:rPr>
          <w:rFonts w:ascii="Arial" w:hAnsi="Arial" w:cs="Arial"/>
          <w:bCs/>
          <w:sz w:val="20"/>
          <w:szCs w:val="20"/>
        </w:rPr>
        <w:t>BMP C233: Silt Fence</w:t>
      </w:r>
    </w:p>
    <w:p w14:paraId="1BD26957" w14:textId="74DCCF53" w:rsidR="00B51946" w:rsidRPr="009F0F56" w:rsidRDefault="00B51946" w:rsidP="009F0F56">
      <w:pPr>
        <w:pStyle w:val="ListParagraph"/>
        <w:numPr>
          <w:ilvl w:val="0"/>
          <w:numId w:val="1"/>
        </w:numPr>
        <w:tabs>
          <w:tab w:val="left" w:pos="1800"/>
        </w:tabs>
        <w:autoSpaceDE w:val="0"/>
        <w:autoSpaceDN w:val="0"/>
        <w:adjustRightInd w:val="0"/>
        <w:ind w:left="1800"/>
        <w:rPr>
          <w:rFonts w:ascii="Arial" w:hAnsi="Arial" w:cs="Arial"/>
          <w:bCs/>
          <w:sz w:val="20"/>
          <w:szCs w:val="20"/>
        </w:rPr>
      </w:pPr>
      <w:r w:rsidRPr="009F0F56">
        <w:rPr>
          <w:rFonts w:ascii="Arial" w:hAnsi="Arial" w:cs="Arial"/>
          <w:bCs/>
          <w:sz w:val="20"/>
          <w:szCs w:val="20"/>
        </w:rPr>
        <w:t>BMP C234: Vegetated Strip</w:t>
      </w:r>
    </w:p>
    <w:p w14:paraId="721FF08A" w14:textId="77777777" w:rsidR="00B51946" w:rsidRDefault="00B51946" w:rsidP="00B51946">
      <w:pPr>
        <w:tabs>
          <w:tab w:val="left" w:pos="1440"/>
        </w:tabs>
        <w:autoSpaceDE w:val="0"/>
        <w:autoSpaceDN w:val="0"/>
        <w:adjustRightInd w:val="0"/>
        <w:spacing w:after="120"/>
        <w:ind w:left="1440" w:hanging="1440"/>
        <w:rPr>
          <w:rFonts w:ascii="Arial" w:hAnsi="Arial" w:cs="Arial"/>
          <w:sz w:val="20"/>
          <w:szCs w:val="20"/>
        </w:rPr>
      </w:pPr>
    </w:p>
    <w:p w14:paraId="4E5BD857" w14:textId="77777777" w:rsidR="00B51946" w:rsidRDefault="00B51946" w:rsidP="00B51946">
      <w:pPr>
        <w:tabs>
          <w:tab w:val="left" w:pos="1440"/>
        </w:tabs>
        <w:autoSpaceDE w:val="0"/>
        <w:autoSpaceDN w:val="0"/>
        <w:adjustRightInd w:val="0"/>
        <w:spacing w:after="120"/>
        <w:ind w:left="1440" w:hanging="1440"/>
        <w:rPr>
          <w:rFonts w:ascii="Arial" w:hAnsi="Arial" w:cs="Arial"/>
          <w:sz w:val="20"/>
          <w:szCs w:val="20"/>
        </w:rPr>
      </w:pPr>
    </w:p>
    <w:p w14:paraId="34876556" w14:textId="719537AB" w:rsidR="00B51946" w:rsidRPr="00F61433" w:rsidRDefault="00B51946" w:rsidP="00B51946">
      <w:pPr>
        <w:tabs>
          <w:tab w:val="left" w:pos="1440"/>
        </w:tabs>
        <w:autoSpaceDE w:val="0"/>
        <w:autoSpaceDN w:val="0"/>
        <w:adjustRightInd w:val="0"/>
        <w:spacing w:after="120"/>
        <w:rPr>
          <w:rFonts w:ascii="Arial" w:hAnsi="Arial" w:cs="Arial"/>
          <w:sz w:val="20"/>
          <w:szCs w:val="20"/>
        </w:rPr>
      </w:pPr>
      <w:r w:rsidRPr="00F61433">
        <w:rPr>
          <w:rFonts w:ascii="Arial" w:hAnsi="Arial" w:cs="Arial"/>
          <w:sz w:val="20"/>
          <w:szCs w:val="20"/>
        </w:rPr>
        <w:t xml:space="preserve">By signing below, you are acknowledging receipt of the 13 Element Checklist Handout and understand you must consider </w:t>
      </w:r>
      <w:proofErr w:type="gramStart"/>
      <w:r w:rsidRPr="00F61433">
        <w:rPr>
          <w:rFonts w:ascii="Arial" w:hAnsi="Arial" w:cs="Arial"/>
          <w:sz w:val="20"/>
          <w:szCs w:val="20"/>
        </w:rPr>
        <w:t>all of</w:t>
      </w:r>
      <w:proofErr w:type="gramEnd"/>
      <w:r w:rsidRPr="00F61433">
        <w:rPr>
          <w:rFonts w:ascii="Arial" w:hAnsi="Arial" w:cs="Arial"/>
          <w:sz w:val="20"/>
          <w:szCs w:val="20"/>
        </w:rPr>
        <w:t xml:space="preserve"> the 13 Elements listed above</w:t>
      </w:r>
      <w:r w:rsidR="00514138">
        <w:rPr>
          <w:rFonts w:ascii="Arial" w:hAnsi="Arial" w:cs="Arial"/>
          <w:sz w:val="20"/>
          <w:szCs w:val="20"/>
        </w:rPr>
        <w:t>.</w:t>
      </w:r>
    </w:p>
    <w:p w14:paraId="49476504" w14:textId="77777777" w:rsidR="00B51946" w:rsidRPr="00F61433" w:rsidRDefault="00B51946" w:rsidP="00B51946">
      <w:pPr>
        <w:tabs>
          <w:tab w:val="left" w:pos="1440"/>
        </w:tabs>
        <w:autoSpaceDE w:val="0"/>
        <w:autoSpaceDN w:val="0"/>
        <w:adjustRightInd w:val="0"/>
        <w:spacing w:after="120"/>
        <w:rPr>
          <w:rFonts w:ascii="Arial" w:hAnsi="Arial" w:cs="Arial"/>
          <w:sz w:val="20"/>
          <w:szCs w:val="20"/>
        </w:rPr>
      </w:pPr>
    </w:p>
    <w:p w14:paraId="52FB1CF3" w14:textId="77777777" w:rsidR="00B51946" w:rsidRPr="00F61433" w:rsidRDefault="00B51946" w:rsidP="00B51946">
      <w:pPr>
        <w:tabs>
          <w:tab w:val="left" w:pos="1440"/>
        </w:tabs>
        <w:autoSpaceDE w:val="0"/>
        <w:autoSpaceDN w:val="0"/>
        <w:adjustRightInd w:val="0"/>
        <w:spacing w:after="120"/>
        <w:rPr>
          <w:rFonts w:ascii="Arial" w:hAnsi="Arial" w:cs="Arial"/>
          <w:sz w:val="20"/>
          <w:szCs w:val="20"/>
        </w:rPr>
      </w:pPr>
    </w:p>
    <w:p w14:paraId="06926F98" w14:textId="38371331" w:rsidR="00B51946" w:rsidRPr="00F61433" w:rsidRDefault="006925DD" w:rsidP="00B51946">
      <w:pPr>
        <w:tabs>
          <w:tab w:val="right" w:pos="9360"/>
        </w:tabs>
        <w:autoSpaceDE w:val="0"/>
        <w:autoSpaceDN w:val="0"/>
        <w:adjustRightInd w:val="0"/>
        <w:spacing w:after="120"/>
        <w:rPr>
          <w:rFonts w:ascii="Arial" w:hAnsi="Arial" w:cs="Arial"/>
          <w:sz w:val="20"/>
          <w:szCs w:val="20"/>
        </w:rPr>
      </w:pPr>
      <w:r w:rsidRPr="00F61433">
        <w:rPr>
          <w:rFonts w:ascii="Arial" w:hAnsi="Arial" w:cs="Arial"/>
          <w:noProof/>
          <w:sz w:val="20"/>
          <w:szCs w:val="20"/>
        </w:rPr>
        <mc:AlternateContent>
          <mc:Choice Requires="wps">
            <w:drawing>
              <wp:anchor distT="0" distB="0" distL="114300" distR="114300" simplePos="0" relativeHeight="251659264" behindDoc="0" locked="0" layoutInCell="1" allowOverlap="1" wp14:anchorId="1D58059C" wp14:editId="5D541325">
                <wp:simplePos x="0" y="0"/>
                <wp:positionH relativeFrom="column">
                  <wp:posOffset>3372843</wp:posOffset>
                </wp:positionH>
                <wp:positionV relativeFrom="paragraph">
                  <wp:posOffset>210240</wp:posOffset>
                </wp:positionV>
                <wp:extent cx="2337683" cy="7952"/>
                <wp:effectExtent l="0" t="0" r="24765" b="30480"/>
                <wp:wrapNone/>
                <wp:docPr id="2" name="Straight Connector 2"/>
                <wp:cNvGraphicFramePr/>
                <a:graphic xmlns:a="http://schemas.openxmlformats.org/drawingml/2006/main">
                  <a:graphicData uri="http://schemas.microsoft.com/office/word/2010/wordprocessingShape">
                    <wps:wsp>
                      <wps:cNvCnPr/>
                      <wps:spPr>
                        <a:xfrm>
                          <a:off x="0" y="0"/>
                          <a:ext cx="2337683" cy="7952"/>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7080C38"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5.6pt,16.55pt" to="449.65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"/>
            </w:pict>
          </mc:Fallback>
        </mc:AlternateContent>
      </w:r>
      <w:r w:rsidR="00B51946" w:rsidRPr="00F61433">
        <w:rPr>
          <w:rFonts w:ascii="Arial" w:hAnsi="Arial" w:cs="Arial"/>
          <w:noProof/>
          <w:sz w:val="20"/>
          <w:szCs w:val="20"/>
        </w:rPr>
        <mc:AlternateContent>
          <mc:Choice Requires="wps">
            <w:drawing>
              <wp:anchor distT="0" distB="0" distL="114300" distR="114300" simplePos="0" relativeHeight="251660288" behindDoc="0" locked="0" layoutInCell="1" allowOverlap="1" wp14:anchorId="5409D531" wp14:editId="7A60C9C0">
                <wp:simplePos x="0" y="0"/>
                <wp:positionH relativeFrom="margin">
                  <wp:align>left</wp:align>
                </wp:positionH>
                <wp:positionV relativeFrom="paragraph">
                  <wp:posOffset>214050</wp:posOffset>
                </wp:positionV>
                <wp:extent cx="2194560" cy="0"/>
                <wp:effectExtent l="0" t="0" r="0" b="0"/>
                <wp:wrapNone/>
                <wp:docPr id="1" name="Straight Connector 1"/>
                <wp:cNvGraphicFramePr/>
                <a:graphic xmlns:a="http://schemas.openxmlformats.org/drawingml/2006/main">
                  <a:graphicData uri="http://schemas.microsoft.com/office/word/2010/wordprocessingShape">
                    <wps:wsp>
                      <wps:cNvCnPr/>
                      <wps:spPr>
                        <a:xfrm flipV="1">
                          <a:off x="0" y="0"/>
                          <a:ext cx="219456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59A9434" id="Straight Connector 1" o:spid="_x0000_s1026" style="position:absolute;flip:y;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6.85pt" to="172.8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">
                <w10:wrap anchorx="margin"/>
              </v:line>
            </w:pict>
          </mc:Fallback>
        </mc:AlternateContent>
      </w:r>
      <w:r w:rsidR="00B51946" w:rsidRPr="00F61433">
        <w:rPr>
          <w:rFonts w:ascii="Arial" w:hAnsi="Arial" w:cs="Arial"/>
          <w:sz w:val="20"/>
          <w:szCs w:val="20"/>
        </w:rPr>
        <w:tab/>
      </w:r>
    </w:p>
    <w:p w14:paraId="3ACFE17A" w14:textId="28F1A032" w:rsidR="00B51946" w:rsidRPr="00BA7FAA" w:rsidRDefault="00B51946" w:rsidP="00B51946">
      <w:pPr>
        <w:tabs>
          <w:tab w:val="left" w:pos="1080"/>
          <w:tab w:val="left" w:pos="5490"/>
          <w:tab w:val="right" w:pos="9360"/>
        </w:tabs>
        <w:autoSpaceDE w:val="0"/>
        <w:autoSpaceDN w:val="0"/>
        <w:adjustRightInd w:val="0"/>
        <w:spacing w:after="120"/>
        <w:rPr>
          <w:rFonts w:ascii="Arial" w:hAnsi="Arial" w:cs="Arial"/>
          <w:b/>
          <w:bCs/>
          <w:sz w:val="20"/>
          <w:szCs w:val="20"/>
        </w:rPr>
      </w:pPr>
      <w:r w:rsidRPr="00F61433">
        <w:rPr>
          <w:rFonts w:ascii="Arial" w:hAnsi="Arial" w:cs="Arial"/>
          <w:sz w:val="20"/>
          <w:szCs w:val="20"/>
        </w:rPr>
        <w:tab/>
      </w:r>
      <w:r w:rsidR="00F61433">
        <w:rPr>
          <w:rFonts w:ascii="Arial" w:hAnsi="Arial" w:cs="Arial"/>
          <w:sz w:val="20"/>
          <w:szCs w:val="20"/>
        </w:rPr>
        <w:t xml:space="preserve">       </w:t>
      </w:r>
      <w:r w:rsidRPr="00F61433">
        <w:rPr>
          <w:rFonts w:ascii="Arial" w:hAnsi="Arial" w:cs="Arial"/>
          <w:sz w:val="20"/>
          <w:szCs w:val="20"/>
        </w:rPr>
        <w:t>Date</w:t>
      </w:r>
      <w:r w:rsidRPr="00F61433">
        <w:rPr>
          <w:rFonts w:ascii="Arial" w:hAnsi="Arial" w:cs="Arial"/>
          <w:sz w:val="20"/>
          <w:szCs w:val="20"/>
        </w:rPr>
        <w:tab/>
      </w:r>
      <w:r w:rsidR="00136A4C">
        <w:rPr>
          <w:rFonts w:ascii="Arial" w:hAnsi="Arial" w:cs="Arial"/>
          <w:sz w:val="20"/>
          <w:szCs w:val="20"/>
        </w:rPr>
        <w:t xml:space="preserve">         </w:t>
      </w:r>
      <w:r w:rsidR="006925DD" w:rsidRPr="00F61433">
        <w:rPr>
          <w:rFonts w:ascii="Arial" w:hAnsi="Arial" w:cs="Arial"/>
          <w:sz w:val="20"/>
          <w:szCs w:val="20"/>
        </w:rPr>
        <w:t>Signature</w:t>
      </w:r>
      <w:r w:rsidR="006925DD">
        <w:rPr>
          <w:rFonts w:ascii="Arial" w:hAnsi="Arial" w:cs="Arial"/>
          <w:sz w:val="20"/>
          <w:szCs w:val="20"/>
        </w:rPr>
        <w:t xml:space="preserve"> of</w:t>
      </w:r>
      <w:r w:rsidR="006925DD" w:rsidRPr="00F61433">
        <w:rPr>
          <w:rFonts w:ascii="Arial" w:hAnsi="Arial" w:cs="Arial"/>
          <w:sz w:val="20"/>
          <w:szCs w:val="20"/>
        </w:rPr>
        <w:t xml:space="preserve"> </w:t>
      </w:r>
      <w:r w:rsidRPr="00F61433">
        <w:rPr>
          <w:rFonts w:ascii="Arial" w:hAnsi="Arial" w:cs="Arial"/>
          <w:sz w:val="20"/>
          <w:szCs w:val="20"/>
        </w:rPr>
        <w:t>Contractor</w:t>
      </w:r>
      <w:r>
        <w:rPr>
          <w:rFonts w:ascii="Arial" w:hAnsi="Arial" w:cs="Arial"/>
          <w:b/>
          <w:bCs/>
          <w:sz w:val="20"/>
          <w:szCs w:val="20"/>
        </w:rPr>
        <w:tab/>
      </w:r>
    </w:p>
    <w:p w14:paraId="30C6519A" w14:textId="77777777" w:rsidR="006925DD" w:rsidRDefault="006925DD" w:rsidP="00FF3973"/>
    <w:p w14:paraId="32C61106" w14:textId="77777777" w:rsidR="006925DD" w:rsidRDefault="006925DD" w:rsidP="00FF3973">
      <w:r>
        <w:rPr>
          <w:noProof/>
        </w:rPr>
        <mc:AlternateContent>
          <mc:Choice Requires="wps">
            <w:drawing>
              <wp:anchor distT="0" distB="0" distL="114300" distR="114300" simplePos="0" relativeHeight="251661312" behindDoc="0" locked="0" layoutInCell="1" allowOverlap="1" wp14:anchorId="5ECA403B" wp14:editId="345220DB">
                <wp:simplePos x="0" y="0"/>
                <wp:positionH relativeFrom="column">
                  <wp:posOffset>3364865</wp:posOffset>
                </wp:positionH>
                <wp:positionV relativeFrom="paragraph">
                  <wp:posOffset>321779</wp:posOffset>
                </wp:positionV>
                <wp:extent cx="2313829"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2313829" cy="0"/>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8BA762" id="Straight Connector 5"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4.95pt,25.35pt" to="447.15pt,2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" strokecolor="black [3040]" strokeweight=".25pt"/>
            </w:pict>
          </mc:Fallback>
        </mc:AlternateContent>
      </w:r>
      <w:r>
        <w:tab/>
      </w:r>
      <w:r>
        <w:tab/>
      </w:r>
      <w:r>
        <w:tab/>
      </w:r>
      <w:r>
        <w:tab/>
      </w:r>
      <w:r>
        <w:tab/>
      </w:r>
      <w:r>
        <w:tab/>
      </w:r>
      <w:r>
        <w:tab/>
      </w:r>
      <w:r>
        <w:tab/>
      </w:r>
      <w:r>
        <w:tab/>
      </w:r>
      <w:r>
        <w:tab/>
      </w:r>
      <w:r>
        <w:tab/>
      </w:r>
      <w:r>
        <w:tab/>
      </w:r>
      <w:r>
        <w:tab/>
      </w:r>
      <w:r>
        <w:tab/>
      </w:r>
      <w:r>
        <w:tab/>
      </w:r>
      <w:r>
        <w:tab/>
      </w:r>
      <w:r>
        <w:tab/>
      </w:r>
      <w:r>
        <w:tab/>
      </w:r>
      <w:r>
        <w:tab/>
      </w:r>
      <w:r>
        <w:tab/>
      </w:r>
      <w:r>
        <w:tab/>
      </w:r>
    </w:p>
    <w:p w14:paraId="1E0768ED" w14:textId="1E29559C" w:rsidR="008C053F" w:rsidRPr="006925DD" w:rsidRDefault="006925DD" w:rsidP="006925DD">
      <w:pPr>
        <w:ind w:left="5040" w:firstLine="720"/>
        <w:rPr>
          <w:rFonts w:ascii="Arial" w:hAnsi="Arial" w:cs="Arial"/>
          <w:sz w:val="20"/>
          <w:szCs w:val="20"/>
        </w:rPr>
      </w:pPr>
      <w:r>
        <w:rPr>
          <w:rFonts w:ascii="Arial" w:hAnsi="Arial" w:cs="Arial"/>
          <w:sz w:val="20"/>
          <w:szCs w:val="20"/>
        </w:rPr>
        <w:t>Printed Name of Contractor</w:t>
      </w:r>
    </w:p>
    <w:sectPr w:rsidR="008C053F" w:rsidRPr="006925DD" w:rsidSect="00FF60C9">
      <w:headerReference w:type="default" r:id="rId11"/>
      <w:footerReference w:type="default" r:id="rId12"/>
      <w:headerReference w:type="first" r:id="rId13"/>
      <w:footerReference w:type="first" r:id="rId14"/>
      <w:pgSz w:w="12240" w:h="15840"/>
      <w:pgMar w:top="1440" w:right="1170" w:bottom="1440" w:left="1350" w:header="54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660042" w14:textId="77777777" w:rsidR="005158CB" w:rsidRDefault="005158CB">
      <w:r>
        <w:separator/>
      </w:r>
    </w:p>
  </w:endnote>
  <w:endnote w:type="continuationSeparator" w:id="0">
    <w:p w14:paraId="4692F81C" w14:textId="77777777" w:rsidR="005158CB" w:rsidRDefault="005158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1031A" w14:textId="77777777" w:rsidR="003C78EE" w:rsidRDefault="004246A3" w:rsidP="0092272A">
    <w:pPr>
      <w:pStyle w:val="Footer"/>
      <w:tabs>
        <w:tab w:val="clear" w:pos="8640"/>
        <w:tab w:val="right" w:pos="9720"/>
      </w:tabs>
      <w:ind w:left="-1080" w:right="-1080"/>
      <w:rPr>
        <w:sz w:val="18"/>
        <w:szCs w:val="18"/>
      </w:rPr>
    </w:pPr>
    <w:r>
      <w:rPr>
        <w:noProof/>
        <w:sz w:val="18"/>
        <w:szCs w:val="18"/>
      </w:rPr>
      <mc:AlternateContent>
        <mc:Choice Requires="wps">
          <w:drawing>
            <wp:anchor distT="0" distB="0" distL="114300" distR="114300" simplePos="0" relativeHeight="251656192" behindDoc="0" locked="0" layoutInCell="1" allowOverlap="1" wp14:anchorId="655BD9D2" wp14:editId="0FC0355E">
              <wp:simplePos x="0" y="0"/>
              <wp:positionH relativeFrom="column">
                <wp:posOffset>-685800</wp:posOffset>
              </wp:positionH>
              <wp:positionV relativeFrom="paragraph">
                <wp:posOffset>66040</wp:posOffset>
              </wp:positionV>
              <wp:extent cx="6858000" cy="0"/>
              <wp:effectExtent l="9525" t="18415" r="19050" b="10160"/>
              <wp:wrapNone/>
              <wp:docPr id="4"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AA58A9" id="Line 8"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5.2pt" to="486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" strokeweight="1.5pt"/>
          </w:pict>
        </mc:Fallback>
      </mc:AlternateContent>
    </w:r>
  </w:p>
  <w:p w14:paraId="3EE0D204" w14:textId="77777777" w:rsidR="003C78EE" w:rsidRDefault="003C78EE" w:rsidP="00EF2756">
    <w:pPr>
      <w:pStyle w:val="Footer"/>
      <w:tabs>
        <w:tab w:val="clear" w:pos="8640"/>
        <w:tab w:val="right" w:pos="9720"/>
      </w:tabs>
      <w:ind w:left="-1080" w:right="-1080"/>
      <w:rPr>
        <w:sz w:val="18"/>
        <w:szCs w:val="18"/>
      </w:rPr>
    </w:pPr>
  </w:p>
  <w:p w14:paraId="51E5A790" w14:textId="74BBC6AC" w:rsidR="003C78EE" w:rsidRDefault="00D4183B" w:rsidP="0092272A">
    <w:pPr>
      <w:pStyle w:val="Footer"/>
      <w:tabs>
        <w:tab w:val="clear" w:pos="8640"/>
        <w:tab w:val="right" w:pos="9720"/>
      </w:tabs>
      <w:ind w:left="-1080" w:right="-1080"/>
      <w:jc w:val="center"/>
      <w:rPr>
        <w:rFonts w:ascii="Gill Sans MT" w:hAnsi="Gill Sans MT"/>
        <w:sz w:val="18"/>
        <w:szCs w:val="18"/>
      </w:rPr>
    </w:pPr>
    <w:r w:rsidRPr="006638E8">
      <w:rPr>
        <w:rFonts w:ascii="Gill Sans MT" w:hAnsi="Gill Sans MT"/>
        <w:sz w:val="18"/>
        <w:szCs w:val="18"/>
      </w:rPr>
      <w:t>19100 44</w:t>
    </w:r>
    <w:r w:rsidR="008A5E9B" w:rsidRPr="008A5E9B">
      <w:rPr>
        <w:rFonts w:ascii="Gill Sans MT" w:hAnsi="Gill Sans MT"/>
        <w:sz w:val="18"/>
        <w:szCs w:val="18"/>
        <w:vertAlign w:val="superscript"/>
      </w:rPr>
      <w:t>TH</w:t>
    </w:r>
    <w:r w:rsidR="008A5E9B">
      <w:rPr>
        <w:rFonts w:ascii="Gill Sans MT" w:hAnsi="Gill Sans MT"/>
        <w:sz w:val="18"/>
        <w:szCs w:val="18"/>
      </w:rPr>
      <w:t xml:space="preserve"> </w:t>
    </w:r>
    <w:r w:rsidRPr="006638E8">
      <w:rPr>
        <w:rFonts w:ascii="Gill Sans MT" w:hAnsi="Gill Sans MT"/>
        <w:sz w:val="18"/>
        <w:szCs w:val="18"/>
      </w:rPr>
      <w:t xml:space="preserve">Ave </w:t>
    </w:r>
    <w:proofErr w:type="gramStart"/>
    <w:r w:rsidRPr="006638E8">
      <w:rPr>
        <w:rFonts w:ascii="Gill Sans MT" w:hAnsi="Gill Sans MT"/>
        <w:sz w:val="18"/>
        <w:szCs w:val="18"/>
      </w:rPr>
      <w:t>W</w:t>
    </w:r>
    <w:r w:rsidR="008A5E9B">
      <w:rPr>
        <w:rFonts w:ascii="Gill Sans MT" w:hAnsi="Gill Sans MT"/>
        <w:sz w:val="18"/>
        <w:szCs w:val="18"/>
      </w:rPr>
      <w:t xml:space="preserve">  |</w:t>
    </w:r>
    <w:proofErr w:type="gramEnd"/>
    <w:r w:rsidR="008A5E9B">
      <w:rPr>
        <w:rFonts w:ascii="Gill Sans MT" w:hAnsi="Gill Sans MT"/>
        <w:sz w:val="18"/>
        <w:szCs w:val="18"/>
      </w:rPr>
      <w:t xml:space="preserve">  </w:t>
    </w:r>
    <w:r w:rsidR="003C78EE" w:rsidRPr="006638E8">
      <w:rPr>
        <w:rFonts w:ascii="Gill Sans MT" w:hAnsi="Gill Sans MT"/>
        <w:sz w:val="18"/>
        <w:szCs w:val="18"/>
      </w:rPr>
      <w:t>PO Box 5008</w:t>
    </w:r>
    <w:r w:rsidR="008A5E9B">
      <w:rPr>
        <w:rFonts w:ascii="Gill Sans MT" w:hAnsi="Gill Sans MT"/>
        <w:sz w:val="18"/>
        <w:szCs w:val="18"/>
      </w:rPr>
      <w:t xml:space="preserve">  |  </w:t>
    </w:r>
    <w:r w:rsidR="003C78EE" w:rsidRPr="006638E8">
      <w:rPr>
        <w:rFonts w:ascii="Gill Sans MT" w:hAnsi="Gill Sans MT"/>
        <w:sz w:val="18"/>
        <w:szCs w:val="18"/>
      </w:rPr>
      <w:t>Lynnwood, WA 98046-5008  |  Phone: 425-670-</w:t>
    </w:r>
    <w:r w:rsidRPr="006638E8">
      <w:rPr>
        <w:rFonts w:ascii="Gill Sans MT" w:hAnsi="Gill Sans MT"/>
        <w:sz w:val="18"/>
        <w:szCs w:val="18"/>
      </w:rPr>
      <w:t>5200</w:t>
    </w:r>
    <w:r w:rsidR="003C78EE" w:rsidRPr="006638E8">
      <w:rPr>
        <w:rFonts w:ascii="Gill Sans MT" w:hAnsi="Gill Sans MT"/>
        <w:sz w:val="18"/>
        <w:szCs w:val="18"/>
      </w:rPr>
      <w:t xml:space="preserve">  |  Fax: 425-</w:t>
    </w:r>
    <w:r w:rsidRPr="006638E8">
      <w:rPr>
        <w:rFonts w:ascii="Gill Sans MT" w:hAnsi="Gill Sans MT"/>
        <w:sz w:val="18"/>
        <w:szCs w:val="18"/>
      </w:rPr>
      <w:t>670-5906</w:t>
    </w:r>
    <w:r w:rsidR="003C78EE" w:rsidRPr="006638E8">
      <w:rPr>
        <w:rFonts w:ascii="Gill Sans MT" w:hAnsi="Gill Sans MT"/>
        <w:sz w:val="18"/>
        <w:szCs w:val="18"/>
      </w:rPr>
      <w:t xml:space="preserve">  |  </w:t>
    </w:r>
    <w:hyperlink r:id="rId1" w:history="1">
      <w:r w:rsidR="00372E55" w:rsidRPr="00BD0C23">
        <w:rPr>
          <w:rStyle w:val="Hyperlink"/>
          <w:rFonts w:ascii="Gill Sans MT" w:hAnsi="Gill Sans MT"/>
          <w:sz w:val="18"/>
          <w:szCs w:val="18"/>
        </w:rPr>
        <w:t>www.lynnwoodwa.gov</w:t>
      </w:r>
    </w:hyperlink>
  </w:p>
  <w:p w14:paraId="76F0E81C" w14:textId="478E6152" w:rsidR="00927692" w:rsidRPr="006638E8" w:rsidRDefault="00FF60C9" w:rsidP="0092272A">
    <w:pPr>
      <w:pStyle w:val="Footer"/>
      <w:tabs>
        <w:tab w:val="clear" w:pos="8640"/>
        <w:tab w:val="right" w:pos="9720"/>
      </w:tabs>
      <w:ind w:left="-1080" w:right="-1080"/>
      <w:jc w:val="center"/>
      <w:rPr>
        <w:rFonts w:ascii="Gill Sans MT" w:hAnsi="Gill Sans MT"/>
        <w:sz w:val="18"/>
        <w:szCs w:val="18"/>
      </w:rPr>
    </w:pPr>
    <w:r w:rsidRPr="00FF60C9">
      <w:rPr>
        <w:rFonts w:ascii="Gill Sans MT" w:hAnsi="Gill Sans MT"/>
        <w:sz w:val="18"/>
        <w:szCs w:val="18"/>
      </w:rPr>
      <w:t xml:space="preserve">Page </w:t>
    </w:r>
    <w:r w:rsidRPr="00FF60C9">
      <w:rPr>
        <w:rFonts w:ascii="Gill Sans MT" w:hAnsi="Gill Sans MT"/>
        <w:b/>
        <w:bCs/>
        <w:sz w:val="18"/>
        <w:szCs w:val="18"/>
      </w:rPr>
      <w:fldChar w:fldCharType="begin"/>
    </w:r>
    <w:r w:rsidRPr="00FF60C9">
      <w:rPr>
        <w:rFonts w:ascii="Gill Sans MT" w:hAnsi="Gill Sans MT"/>
        <w:b/>
        <w:bCs/>
        <w:sz w:val="18"/>
        <w:szCs w:val="18"/>
      </w:rPr>
      <w:instrText xml:space="preserve"> PAGE  \* Arabic  \* MERGEFORMAT </w:instrText>
    </w:r>
    <w:r w:rsidRPr="00FF60C9">
      <w:rPr>
        <w:rFonts w:ascii="Gill Sans MT" w:hAnsi="Gill Sans MT"/>
        <w:b/>
        <w:bCs/>
        <w:sz w:val="18"/>
        <w:szCs w:val="18"/>
      </w:rPr>
      <w:fldChar w:fldCharType="separate"/>
    </w:r>
    <w:r w:rsidRPr="00FF60C9">
      <w:rPr>
        <w:rFonts w:ascii="Gill Sans MT" w:hAnsi="Gill Sans MT"/>
        <w:b/>
        <w:bCs/>
        <w:noProof/>
        <w:sz w:val="18"/>
        <w:szCs w:val="18"/>
      </w:rPr>
      <w:t>1</w:t>
    </w:r>
    <w:r w:rsidRPr="00FF60C9">
      <w:rPr>
        <w:rFonts w:ascii="Gill Sans MT" w:hAnsi="Gill Sans MT"/>
        <w:b/>
        <w:bCs/>
        <w:sz w:val="18"/>
        <w:szCs w:val="18"/>
      </w:rPr>
      <w:fldChar w:fldCharType="end"/>
    </w:r>
    <w:r w:rsidRPr="00FF60C9">
      <w:rPr>
        <w:rFonts w:ascii="Gill Sans MT" w:hAnsi="Gill Sans MT"/>
        <w:sz w:val="18"/>
        <w:szCs w:val="18"/>
      </w:rPr>
      <w:t xml:space="preserve"> of </w:t>
    </w:r>
    <w:r w:rsidRPr="00FF60C9">
      <w:rPr>
        <w:rFonts w:ascii="Gill Sans MT" w:hAnsi="Gill Sans MT"/>
        <w:b/>
        <w:bCs/>
        <w:sz w:val="18"/>
        <w:szCs w:val="18"/>
      </w:rPr>
      <w:fldChar w:fldCharType="begin"/>
    </w:r>
    <w:r w:rsidRPr="00FF60C9">
      <w:rPr>
        <w:rFonts w:ascii="Gill Sans MT" w:hAnsi="Gill Sans MT"/>
        <w:b/>
        <w:bCs/>
        <w:sz w:val="18"/>
        <w:szCs w:val="18"/>
      </w:rPr>
      <w:instrText xml:space="preserve"> NUMPAGES  \* Arabic  \* MERGEFORMAT </w:instrText>
    </w:r>
    <w:r w:rsidRPr="00FF60C9">
      <w:rPr>
        <w:rFonts w:ascii="Gill Sans MT" w:hAnsi="Gill Sans MT"/>
        <w:b/>
        <w:bCs/>
        <w:sz w:val="18"/>
        <w:szCs w:val="18"/>
      </w:rPr>
      <w:fldChar w:fldCharType="separate"/>
    </w:r>
    <w:r w:rsidRPr="00FF60C9">
      <w:rPr>
        <w:rFonts w:ascii="Gill Sans MT" w:hAnsi="Gill Sans MT"/>
        <w:b/>
        <w:bCs/>
        <w:noProof/>
        <w:sz w:val="18"/>
        <w:szCs w:val="18"/>
      </w:rPr>
      <w:t>2</w:t>
    </w:r>
    <w:r w:rsidRPr="00FF60C9">
      <w:rPr>
        <w:rFonts w:ascii="Gill Sans MT" w:hAnsi="Gill Sans MT"/>
        <w:b/>
        <w:bCs/>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BECCA" w14:textId="77777777" w:rsidR="00D4183B" w:rsidRDefault="004246A3" w:rsidP="00EF2756">
    <w:pPr>
      <w:pStyle w:val="Footer"/>
      <w:tabs>
        <w:tab w:val="clear" w:pos="8640"/>
        <w:tab w:val="right" w:pos="9720"/>
      </w:tabs>
      <w:ind w:left="-1080" w:right="-1080"/>
      <w:jc w:val="center"/>
      <w:rPr>
        <w:sz w:val="18"/>
        <w:szCs w:val="18"/>
      </w:rPr>
    </w:pPr>
    <w:r>
      <w:rPr>
        <w:noProof/>
      </w:rPr>
      <mc:AlternateContent>
        <mc:Choice Requires="wps">
          <w:drawing>
            <wp:anchor distT="0" distB="0" distL="114300" distR="114300" simplePos="0" relativeHeight="251660288" behindDoc="0" locked="0" layoutInCell="1" allowOverlap="1" wp14:anchorId="02564DC6" wp14:editId="43F25FC0">
              <wp:simplePos x="0" y="0"/>
              <wp:positionH relativeFrom="column">
                <wp:posOffset>-695325</wp:posOffset>
              </wp:positionH>
              <wp:positionV relativeFrom="paragraph">
                <wp:posOffset>-70485</wp:posOffset>
              </wp:positionV>
              <wp:extent cx="6858000" cy="0"/>
              <wp:effectExtent l="9525" t="15240" r="19050" b="13335"/>
              <wp:wrapNone/>
              <wp:docPr id="3"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1D2D72" id="Line 9"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75pt,-5.55pt" to="485.2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" strokeweight="1.5pt"/>
          </w:pict>
        </mc:Fallback>
      </mc:AlternateContent>
    </w:r>
  </w:p>
  <w:p w14:paraId="0477E677" w14:textId="69EDE3E7" w:rsidR="00D4183B" w:rsidRDefault="00D4183B" w:rsidP="00D4183B">
    <w:pPr>
      <w:pStyle w:val="Footer"/>
      <w:tabs>
        <w:tab w:val="clear" w:pos="8640"/>
        <w:tab w:val="right" w:pos="9720"/>
      </w:tabs>
      <w:ind w:left="-1080" w:right="-1080"/>
      <w:jc w:val="center"/>
      <w:rPr>
        <w:rFonts w:ascii="Gill Sans MT" w:hAnsi="Gill Sans MT"/>
        <w:sz w:val="18"/>
        <w:szCs w:val="18"/>
      </w:rPr>
    </w:pPr>
    <w:r w:rsidRPr="006638E8">
      <w:rPr>
        <w:rFonts w:ascii="Gill Sans MT" w:hAnsi="Gill Sans MT"/>
        <w:sz w:val="18"/>
        <w:szCs w:val="18"/>
      </w:rPr>
      <w:t>19100 44</w:t>
    </w:r>
    <w:r w:rsidR="008A5E9B" w:rsidRPr="008A5E9B">
      <w:rPr>
        <w:rFonts w:ascii="Gill Sans MT" w:hAnsi="Gill Sans MT"/>
        <w:sz w:val="18"/>
        <w:szCs w:val="18"/>
        <w:vertAlign w:val="superscript"/>
      </w:rPr>
      <w:t>TH</w:t>
    </w:r>
    <w:r w:rsidR="008A5E9B">
      <w:rPr>
        <w:rFonts w:ascii="Gill Sans MT" w:hAnsi="Gill Sans MT"/>
        <w:sz w:val="18"/>
        <w:szCs w:val="18"/>
      </w:rPr>
      <w:t xml:space="preserve"> </w:t>
    </w:r>
    <w:r w:rsidRPr="006638E8">
      <w:rPr>
        <w:rFonts w:ascii="Gill Sans MT" w:hAnsi="Gill Sans MT"/>
        <w:sz w:val="18"/>
        <w:szCs w:val="18"/>
      </w:rPr>
      <w:t xml:space="preserve">Ave </w:t>
    </w:r>
    <w:proofErr w:type="gramStart"/>
    <w:r w:rsidRPr="006638E8">
      <w:rPr>
        <w:rFonts w:ascii="Gill Sans MT" w:hAnsi="Gill Sans MT"/>
        <w:sz w:val="18"/>
        <w:szCs w:val="18"/>
      </w:rPr>
      <w:t>W</w:t>
    </w:r>
    <w:r w:rsidR="008A5E9B">
      <w:rPr>
        <w:rFonts w:ascii="Gill Sans MT" w:hAnsi="Gill Sans MT"/>
        <w:sz w:val="18"/>
        <w:szCs w:val="18"/>
      </w:rPr>
      <w:t xml:space="preserve">  |</w:t>
    </w:r>
    <w:proofErr w:type="gramEnd"/>
    <w:r w:rsidR="008A5E9B">
      <w:rPr>
        <w:rFonts w:ascii="Gill Sans MT" w:hAnsi="Gill Sans MT"/>
        <w:sz w:val="18"/>
        <w:szCs w:val="18"/>
      </w:rPr>
      <w:t xml:space="preserve">  </w:t>
    </w:r>
    <w:r w:rsidRPr="006638E8">
      <w:rPr>
        <w:rFonts w:ascii="Gill Sans MT" w:hAnsi="Gill Sans MT"/>
        <w:sz w:val="18"/>
        <w:szCs w:val="18"/>
      </w:rPr>
      <w:t>PO Box 5008</w:t>
    </w:r>
    <w:r w:rsidR="008A5E9B">
      <w:rPr>
        <w:rFonts w:ascii="Gill Sans MT" w:hAnsi="Gill Sans MT"/>
        <w:sz w:val="18"/>
        <w:szCs w:val="18"/>
      </w:rPr>
      <w:t xml:space="preserve">  |  </w:t>
    </w:r>
    <w:r w:rsidRPr="006638E8">
      <w:rPr>
        <w:rFonts w:ascii="Gill Sans MT" w:hAnsi="Gill Sans MT"/>
        <w:sz w:val="18"/>
        <w:szCs w:val="18"/>
      </w:rPr>
      <w:t xml:space="preserve">Lynnwood, WA 98046-5008  |  Phone: 425-670-5200  |  Fax: 425-670-5906  |  </w:t>
    </w:r>
    <w:hyperlink r:id="rId1" w:history="1">
      <w:r w:rsidR="00927692" w:rsidRPr="00BD0C23">
        <w:rPr>
          <w:rStyle w:val="Hyperlink"/>
          <w:rFonts w:ascii="Gill Sans MT" w:hAnsi="Gill Sans MT"/>
          <w:sz w:val="18"/>
          <w:szCs w:val="18"/>
        </w:rPr>
        <w:t>www.lynnwoodwa.gov</w:t>
      </w:r>
    </w:hyperlink>
  </w:p>
  <w:p w14:paraId="2CB22FE7" w14:textId="18FC2B7B" w:rsidR="00927692" w:rsidRDefault="00927692" w:rsidP="00D4183B">
    <w:pPr>
      <w:pStyle w:val="Footer"/>
      <w:tabs>
        <w:tab w:val="clear" w:pos="8640"/>
        <w:tab w:val="right" w:pos="9720"/>
      </w:tabs>
      <w:ind w:left="-1080" w:right="-1080"/>
      <w:jc w:val="center"/>
      <w:rPr>
        <w:rFonts w:ascii="Gill Sans MT" w:hAnsi="Gill Sans MT"/>
        <w:sz w:val="18"/>
        <w:szCs w:val="18"/>
      </w:rPr>
    </w:pPr>
    <w:r>
      <w:rPr>
        <w:rFonts w:ascii="Gill Sans MT" w:hAnsi="Gill Sans MT"/>
        <w:sz w:val="18"/>
        <w:szCs w:val="18"/>
      </w:rPr>
      <w:t>Page 1 of 4</w:t>
    </w:r>
  </w:p>
  <w:p w14:paraId="2777F143" w14:textId="77777777" w:rsidR="00B51946" w:rsidRPr="006638E8" w:rsidRDefault="00B51946" w:rsidP="00D4183B">
    <w:pPr>
      <w:pStyle w:val="Footer"/>
      <w:tabs>
        <w:tab w:val="clear" w:pos="8640"/>
        <w:tab w:val="right" w:pos="9720"/>
      </w:tabs>
      <w:ind w:left="-1080" w:right="-1080"/>
      <w:jc w:val="center"/>
      <w:rPr>
        <w:rFonts w:ascii="Gill Sans MT" w:hAnsi="Gill Sans MT"/>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6EDA98" w14:textId="77777777" w:rsidR="005158CB" w:rsidRDefault="005158CB">
      <w:r>
        <w:separator/>
      </w:r>
    </w:p>
  </w:footnote>
  <w:footnote w:type="continuationSeparator" w:id="0">
    <w:p w14:paraId="0BBC59CE" w14:textId="77777777" w:rsidR="005158CB" w:rsidRDefault="005158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180AC" w14:textId="2CFE971F" w:rsidR="00C55C99" w:rsidRDefault="002B12F6" w:rsidP="00927692">
    <w:pPr>
      <w:pStyle w:val="Header"/>
      <w:tabs>
        <w:tab w:val="left" w:pos="2520"/>
        <w:tab w:val="left" w:pos="5760"/>
      </w:tabs>
      <w:ind w:left="-630"/>
    </w:pPr>
    <w:r>
      <w:rPr>
        <w:noProof/>
      </w:rPr>
      <w:drawing>
        <wp:inline distT="0" distB="0" distL="0" distR="0" wp14:anchorId="5EA01AB9" wp14:editId="3F2E1156">
          <wp:extent cx="2249848" cy="733647"/>
          <wp:effectExtent l="0" t="0" r="0" b="9525"/>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ynnwood-Logo_Public-Works_Enviro&amp;Water_BW.jpg"/>
                  <pic:cNvPicPr/>
                </pic:nvPicPr>
                <pic:blipFill>
                  <a:blip r:embed="rId1">
                    <a:extLst>
                      <a:ext uri="{28A0092B-C50C-407E-A947-70E740481C1C}">
                        <a14:useLocalDpi xmlns:a14="http://schemas.microsoft.com/office/drawing/2010/main" val="0"/>
                      </a:ext>
                    </a:extLst>
                  </a:blip>
                  <a:stretch>
                    <a:fillRect/>
                  </a:stretch>
                </pic:blipFill>
                <pic:spPr>
                  <a:xfrm>
                    <a:off x="0" y="0"/>
                    <a:ext cx="2259671" cy="736850"/>
                  </a:xfrm>
                  <a:prstGeom prst="rect">
                    <a:avLst/>
                  </a:prstGeom>
                </pic:spPr>
              </pic:pic>
            </a:graphicData>
          </a:graphic>
        </wp:inline>
      </w:drawing>
    </w:r>
  </w:p>
  <w:p w14:paraId="3DF85E39" w14:textId="001B33EE" w:rsidR="00927692" w:rsidRPr="00927692" w:rsidRDefault="00927692" w:rsidP="00927692">
    <w:pPr>
      <w:pStyle w:val="Header"/>
      <w:tabs>
        <w:tab w:val="left" w:pos="2520"/>
        <w:tab w:val="left" w:pos="5760"/>
      </w:tabs>
      <w:ind w:left="-630"/>
      <w:jc w:val="center"/>
      <w:rPr>
        <w:rFonts w:ascii="Arial" w:hAnsi="Arial" w:cs="Arial"/>
        <w:b/>
        <w:bCs/>
        <w:sz w:val="36"/>
        <w:szCs w:val="36"/>
      </w:rPr>
    </w:pPr>
    <w:r>
      <w:rPr>
        <w:rFonts w:ascii="Arial" w:hAnsi="Arial" w:cs="Arial"/>
        <w:b/>
        <w:bCs/>
        <w:sz w:val="36"/>
        <w:szCs w:val="36"/>
      </w:rPr>
      <w:t>13 Element Checklist Handout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5C9E4" w14:textId="72C3C2EE" w:rsidR="00AB1F94" w:rsidRPr="00B51946" w:rsidRDefault="002B12F6" w:rsidP="00B51946">
    <w:pPr>
      <w:pStyle w:val="Header"/>
      <w:tabs>
        <w:tab w:val="left" w:pos="2520"/>
        <w:tab w:val="left" w:pos="5760"/>
      </w:tabs>
      <w:spacing w:after="120"/>
      <w:ind w:left="-806"/>
    </w:pPr>
    <w:r>
      <w:rPr>
        <w:noProof/>
      </w:rPr>
      <w:drawing>
        <wp:inline distT="0" distB="0" distL="0" distR="0" wp14:anchorId="5BCC1616" wp14:editId="3F783A03">
          <wp:extent cx="2249848" cy="733647"/>
          <wp:effectExtent l="0" t="0" r="0" b="9525"/>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ynnwood-Logo_Public-Works_Enviro&amp;Water_BW.jpg"/>
                  <pic:cNvPicPr/>
                </pic:nvPicPr>
                <pic:blipFill>
                  <a:blip r:embed="rId1">
                    <a:extLst>
                      <a:ext uri="{28A0092B-C50C-407E-A947-70E740481C1C}">
                        <a14:useLocalDpi xmlns:a14="http://schemas.microsoft.com/office/drawing/2010/main" val="0"/>
                      </a:ext>
                    </a:extLst>
                  </a:blip>
                  <a:stretch>
                    <a:fillRect/>
                  </a:stretch>
                </pic:blipFill>
                <pic:spPr>
                  <a:xfrm>
                    <a:off x="0" y="0"/>
                    <a:ext cx="2259671" cy="736850"/>
                  </a:xfrm>
                  <a:prstGeom prst="rect">
                    <a:avLst/>
                  </a:prstGeom>
                </pic:spPr>
              </pic:pic>
            </a:graphicData>
          </a:graphic>
        </wp:inline>
      </w:drawing>
    </w:r>
    <w:r w:rsidR="00B51946">
      <w:tab/>
    </w:r>
    <w:r w:rsidR="00B51946">
      <w:tab/>
    </w:r>
    <w:r w:rsidR="00B51946">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F0A72"/>
    <w:multiLevelType w:val="hybridMultilevel"/>
    <w:tmpl w:val="55561A64"/>
    <w:lvl w:ilvl="0" w:tplc="04090001">
      <w:start w:val="1"/>
      <w:numFmt w:val="bullet"/>
      <w:lvlText w:val=""/>
      <w:lvlJc w:val="left"/>
      <w:pPr>
        <w:ind w:left="2523" w:hanging="360"/>
      </w:pPr>
      <w:rPr>
        <w:rFonts w:ascii="Symbol" w:hAnsi="Symbol" w:hint="default"/>
      </w:rPr>
    </w:lvl>
    <w:lvl w:ilvl="1" w:tplc="04090003" w:tentative="1">
      <w:start w:val="1"/>
      <w:numFmt w:val="bullet"/>
      <w:lvlText w:val="o"/>
      <w:lvlJc w:val="left"/>
      <w:pPr>
        <w:ind w:left="3243" w:hanging="360"/>
      </w:pPr>
      <w:rPr>
        <w:rFonts w:ascii="Courier New" w:hAnsi="Courier New" w:cs="Courier New" w:hint="default"/>
      </w:rPr>
    </w:lvl>
    <w:lvl w:ilvl="2" w:tplc="04090005" w:tentative="1">
      <w:start w:val="1"/>
      <w:numFmt w:val="bullet"/>
      <w:lvlText w:val=""/>
      <w:lvlJc w:val="left"/>
      <w:pPr>
        <w:ind w:left="3963" w:hanging="360"/>
      </w:pPr>
      <w:rPr>
        <w:rFonts w:ascii="Wingdings" w:hAnsi="Wingdings" w:hint="default"/>
      </w:rPr>
    </w:lvl>
    <w:lvl w:ilvl="3" w:tplc="04090001" w:tentative="1">
      <w:start w:val="1"/>
      <w:numFmt w:val="bullet"/>
      <w:lvlText w:val=""/>
      <w:lvlJc w:val="left"/>
      <w:pPr>
        <w:ind w:left="4683" w:hanging="360"/>
      </w:pPr>
      <w:rPr>
        <w:rFonts w:ascii="Symbol" w:hAnsi="Symbol" w:hint="default"/>
      </w:rPr>
    </w:lvl>
    <w:lvl w:ilvl="4" w:tplc="04090003" w:tentative="1">
      <w:start w:val="1"/>
      <w:numFmt w:val="bullet"/>
      <w:lvlText w:val="o"/>
      <w:lvlJc w:val="left"/>
      <w:pPr>
        <w:ind w:left="5403" w:hanging="360"/>
      </w:pPr>
      <w:rPr>
        <w:rFonts w:ascii="Courier New" w:hAnsi="Courier New" w:cs="Courier New" w:hint="default"/>
      </w:rPr>
    </w:lvl>
    <w:lvl w:ilvl="5" w:tplc="04090005" w:tentative="1">
      <w:start w:val="1"/>
      <w:numFmt w:val="bullet"/>
      <w:lvlText w:val=""/>
      <w:lvlJc w:val="left"/>
      <w:pPr>
        <w:ind w:left="6123" w:hanging="360"/>
      </w:pPr>
      <w:rPr>
        <w:rFonts w:ascii="Wingdings" w:hAnsi="Wingdings" w:hint="default"/>
      </w:rPr>
    </w:lvl>
    <w:lvl w:ilvl="6" w:tplc="04090001" w:tentative="1">
      <w:start w:val="1"/>
      <w:numFmt w:val="bullet"/>
      <w:lvlText w:val=""/>
      <w:lvlJc w:val="left"/>
      <w:pPr>
        <w:ind w:left="6843" w:hanging="360"/>
      </w:pPr>
      <w:rPr>
        <w:rFonts w:ascii="Symbol" w:hAnsi="Symbol" w:hint="default"/>
      </w:rPr>
    </w:lvl>
    <w:lvl w:ilvl="7" w:tplc="04090003" w:tentative="1">
      <w:start w:val="1"/>
      <w:numFmt w:val="bullet"/>
      <w:lvlText w:val="o"/>
      <w:lvlJc w:val="left"/>
      <w:pPr>
        <w:ind w:left="7563" w:hanging="360"/>
      </w:pPr>
      <w:rPr>
        <w:rFonts w:ascii="Courier New" w:hAnsi="Courier New" w:cs="Courier New" w:hint="default"/>
      </w:rPr>
    </w:lvl>
    <w:lvl w:ilvl="8" w:tplc="04090005" w:tentative="1">
      <w:start w:val="1"/>
      <w:numFmt w:val="bullet"/>
      <w:lvlText w:val=""/>
      <w:lvlJc w:val="left"/>
      <w:pPr>
        <w:ind w:left="8283" w:hanging="360"/>
      </w:pPr>
      <w:rPr>
        <w:rFonts w:ascii="Wingdings" w:hAnsi="Wingdings" w:hint="default"/>
      </w:rPr>
    </w:lvl>
  </w:abstractNum>
  <w:abstractNum w:abstractNumId="1" w15:restartNumberingAfterBreak="0">
    <w:nsid w:val="18BE7296"/>
    <w:multiLevelType w:val="hybridMultilevel"/>
    <w:tmpl w:val="537E788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1DC00589"/>
    <w:multiLevelType w:val="hybridMultilevel"/>
    <w:tmpl w:val="2B30554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21DB175E"/>
    <w:multiLevelType w:val="hybridMultilevel"/>
    <w:tmpl w:val="B77EEA9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5CE084F"/>
    <w:multiLevelType w:val="hybridMultilevel"/>
    <w:tmpl w:val="C158D7D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267F06D6"/>
    <w:multiLevelType w:val="hybridMultilevel"/>
    <w:tmpl w:val="5A3881C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569333F"/>
    <w:multiLevelType w:val="hybridMultilevel"/>
    <w:tmpl w:val="90908948"/>
    <w:lvl w:ilvl="0" w:tplc="04090001">
      <w:start w:val="1"/>
      <w:numFmt w:val="bullet"/>
      <w:lvlText w:val=""/>
      <w:lvlJc w:val="left"/>
      <w:pPr>
        <w:ind w:left="2523" w:hanging="360"/>
      </w:pPr>
      <w:rPr>
        <w:rFonts w:ascii="Symbol" w:hAnsi="Symbol" w:hint="default"/>
      </w:rPr>
    </w:lvl>
    <w:lvl w:ilvl="1" w:tplc="04090003" w:tentative="1">
      <w:start w:val="1"/>
      <w:numFmt w:val="bullet"/>
      <w:lvlText w:val="o"/>
      <w:lvlJc w:val="left"/>
      <w:pPr>
        <w:ind w:left="3243" w:hanging="360"/>
      </w:pPr>
      <w:rPr>
        <w:rFonts w:ascii="Courier New" w:hAnsi="Courier New" w:cs="Courier New" w:hint="default"/>
      </w:rPr>
    </w:lvl>
    <w:lvl w:ilvl="2" w:tplc="04090005" w:tentative="1">
      <w:start w:val="1"/>
      <w:numFmt w:val="bullet"/>
      <w:lvlText w:val=""/>
      <w:lvlJc w:val="left"/>
      <w:pPr>
        <w:ind w:left="3963" w:hanging="360"/>
      </w:pPr>
      <w:rPr>
        <w:rFonts w:ascii="Wingdings" w:hAnsi="Wingdings" w:hint="default"/>
      </w:rPr>
    </w:lvl>
    <w:lvl w:ilvl="3" w:tplc="04090001" w:tentative="1">
      <w:start w:val="1"/>
      <w:numFmt w:val="bullet"/>
      <w:lvlText w:val=""/>
      <w:lvlJc w:val="left"/>
      <w:pPr>
        <w:ind w:left="4683" w:hanging="360"/>
      </w:pPr>
      <w:rPr>
        <w:rFonts w:ascii="Symbol" w:hAnsi="Symbol" w:hint="default"/>
      </w:rPr>
    </w:lvl>
    <w:lvl w:ilvl="4" w:tplc="04090003" w:tentative="1">
      <w:start w:val="1"/>
      <w:numFmt w:val="bullet"/>
      <w:lvlText w:val="o"/>
      <w:lvlJc w:val="left"/>
      <w:pPr>
        <w:ind w:left="5403" w:hanging="360"/>
      </w:pPr>
      <w:rPr>
        <w:rFonts w:ascii="Courier New" w:hAnsi="Courier New" w:cs="Courier New" w:hint="default"/>
      </w:rPr>
    </w:lvl>
    <w:lvl w:ilvl="5" w:tplc="04090005" w:tentative="1">
      <w:start w:val="1"/>
      <w:numFmt w:val="bullet"/>
      <w:lvlText w:val=""/>
      <w:lvlJc w:val="left"/>
      <w:pPr>
        <w:ind w:left="6123" w:hanging="360"/>
      </w:pPr>
      <w:rPr>
        <w:rFonts w:ascii="Wingdings" w:hAnsi="Wingdings" w:hint="default"/>
      </w:rPr>
    </w:lvl>
    <w:lvl w:ilvl="6" w:tplc="04090001" w:tentative="1">
      <w:start w:val="1"/>
      <w:numFmt w:val="bullet"/>
      <w:lvlText w:val=""/>
      <w:lvlJc w:val="left"/>
      <w:pPr>
        <w:ind w:left="6843" w:hanging="360"/>
      </w:pPr>
      <w:rPr>
        <w:rFonts w:ascii="Symbol" w:hAnsi="Symbol" w:hint="default"/>
      </w:rPr>
    </w:lvl>
    <w:lvl w:ilvl="7" w:tplc="04090003" w:tentative="1">
      <w:start w:val="1"/>
      <w:numFmt w:val="bullet"/>
      <w:lvlText w:val="o"/>
      <w:lvlJc w:val="left"/>
      <w:pPr>
        <w:ind w:left="7563" w:hanging="360"/>
      </w:pPr>
      <w:rPr>
        <w:rFonts w:ascii="Courier New" w:hAnsi="Courier New" w:cs="Courier New" w:hint="default"/>
      </w:rPr>
    </w:lvl>
    <w:lvl w:ilvl="8" w:tplc="04090005" w:tentative="1">
      <w:start w:val="1"/>
      <w:numFmt w:val="bullet"/>
      <w:lvlText w:val=""/>
      <w:lvlJc w:val="left"/>
      <w:pPr>
        <w:ind w:left="8283" w:hanging="360"/>
      </w:pPr>
      <w:rPr>
        <w:rFonts w:ascii="Wingdings" w:hAnsi="Wingdings" w:hint="default"/>
      </w:rPr>
    </w:lvl>
  </w:abstractNum>
  <w:abstractNum w:abstractNumId="7" w15:restartNumberingAfterBreak="0">
    <w:nsid w:val="361621D8"/>
    <w:multiLevelType w:val="hybridMultilevel"/>
    <w:tmpl w:val="3D02F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AE6FDF"/>
    <w:multiLevelType w:val="hybridMultilevel"/>
    <w:tmpl w:val="3D5A0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6849AB"/>
    <w:multiLevelType w:val="hybridMultilevel"/>
    <w:tmpl w:val="B85E938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4BB767C9"/>
    <w:multiLevelType w:val="hybridMultilevel"/>
    <w:tmpl w:val="8D928F4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4BF66DF7"/>
    <w:multiLevelType w:val="hybridMultilevel"/>
    <w:tmpl w:val="B3ECF32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50494A72"/>
    <w:multiLevelType w:val="hybridMultilevel"/>
    <w:tmpl w:val="85BE68E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5A6B7D66"/>
    <w:multiLevelType w:val="hybridMultilevel"/>
    <w:tmpl w:val="0620582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6D897E2D"/>
    <w:multiLevelType w:val="hybridMultilevel"/>
    <w:tmpl w:val="A47CC62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360479409">
    <w:abstractNumId w:val="9"/>
  </w:num>
  <w:num w:numId="2" w16cid:durableId="924998747">
    <w:abstractNumId w:val="10"/>
  </w:num>
  <w:num w:numId="3" w16cid:durableId="1830629527">
    <w:abstractNumId w:val="11"/>
  </w:num>
  <w:num w:numId="4" w16cid:durableId="1201015237">
    <w:abstractNumId w:val="0"/>
  </w:num>
  <w:num w:numId="5" w16cid:durableId="59640359">
    <w:abstractNumId w:val="7"/>
  </w:num>
  <w:num w:numId="6" w16cid:durableId="52510504">
    <w:abstractNumId w:val="5"/>
  </w:num>
  <w:num w:numId="7" w16cid:durableId="1308583957">
    <w:abstractNumId w:val="8"/>
  </w:num>
  <w:num w:numId="8" w16cid:durableId="605575713">
    <w:abstractNumId w:val="3"/>
  </w:num>
  <w:num w:numId="9" w16cid:durableId="1049962829">
    <w:abstractNumId w:val="6"/>
  </w:num>
  <w:num w:numId="10" w16cid:durableId="344330014">
    <w:abstractNumId w:val="1"/>
  </w:num>
  <w:num w:numId="11" w16cid:durableId="1744640397">
    <w:abstractNumId w:val="13"/>
  </w:num>
  <w:num w:numId="12" w16cid:durableId="1442383919">
    <w:abstractNumId w:val="4"/>
  </w:num>
  <w:num w:numId="13" w16cid:durableId="359205704">
    <w:abstractNumId w:val="14"/>
  </w:num>
  <w:num w:numId="14" w16cid:durableId="227617878">
    <w:abstractNumId w:val="2"/>
  </w:num>
  <w:num w:numId="15" w16cid:durableId="64894478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colormru v:ext="edit" colors="#ff9133,#263f6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973"/>
    <w:rsid w:val="000025AB"/>
    <w:rsid w:val="00002AD8"/>
    <w:rsid w:val="00017920"/>
    <w:rsid w:val="000851DF"/>
    <w:rsid w:val="000C7E11"/>
    <w:rsid w:val="000F17CC"/>
    <w:rsid w:val="00104A55"/>
    <w:rsid w:val="00136A4C"/>
    <w:rsid w:val="002562AF"/>
    <w:rsid w:val="00290A0D"/>
    <w:rsid w:val="002B12F6"/>
    <w:rsid w:val="002B6CAA"/>
    <w:rsid w:val="00302FA2"/>
    <w:rsid w:val="00305391"/>
    <w:rsid w:val="00372E55"/>
    <w:rsid w:val="003C78EE"/>
    <w:rsid w:val="003E3E21"/>
    <w:rsid w:val="004246A3"/>
    <w:rsid w:val="004574FA"/>
    <w:rsid w:val="0047133E"/>
    <w:rsid w:val="00507A13"/>
    <w:rsid w:val="00514138"/>
    <w:rsid w:val="005158CB"/>
    <w:rsid w:val="00547B13"/>
    <w:rsid w:val="0055195C"/>
    <w:rsid w:val="0055335D"/>
    <w:rsid w:val="005866C7"/>
    <w:rsid w:val="005A4CB7"/>
    <w:rsid w:val="0063130A"/>
    <w:rsid w:val="00655B8C"/>
    <w:rsid w:val="006638E8"/>
    <w:rsid w:val="00671EAE"/>
    <w:rsid w:val="006925DD"/>
    <w:rsid w:val="00747F95"/>
    <w:rsid w:val="00755765"/>
    <w:rsid w:val="007608B8"/>
    <w:rsid w:val="0076705A"/>
    <w:rsid w:val="0078026C"/>
    <w:rsid w:val="007957B7"/>
    <w:rsid w:val="007C760D"/>
    <w:rsid w:val="007F6C16"/>
    <w:rsid w:val="00886CCB"/>
    <w:rsid w:val="0089298A"/>
    <w:rsid w:val="008A5E9B"/>
    <w:rsid w:val="008C053F"/>
    <w:rsid w:val="008C680E"/>
    <w:rsid w:val="00911E26"/>
    <w:rsid w:val="0092272A"/>
    <w:rsid w:val="00927692"/>
    <w:rsid w:val="00935D3C"/>
    <w:rsid w:val="009744C9"/>
    <w:rsid w:val="0097460D"/>
    <w:rsid w:val="009F0F56"/>
    <w:rsid w:val="00A31DA6"/>
    <w:rsid w:val="00AB1F94"/>
    <w:rsid w:val="00B51946"/>
    <w:rsid w:val="00BF200A"/>
    <w:rsid w:val="00C55C99"/>
    <w:rsid w:val="00CE6E33"/>
    <w:rsid w:val="00D4183B"/>
    <w:rsid w:val="00D578E0"/>
    <w:rsid w:val="00D63C81"/>
    <w:rsid w:val="00DC2E09"/>
    <w:rsid w:val="00DE01F3"/>
    <w:rsid w:val="00E902EC"/>
    <w:rsid w:val="00EA3186"/>
    <w:rsid w:val="00ED3642"/>
    <w:rsid w:val="00EF2756"/>
    <w:rsid w:val="00F37269"/>
    <w:rsid w:val="00F61433"/>
    <w:rsid w:val="00F86C6A"/>
    <w:rsid w:val="00FF3973"/>
    <w:rsid w:val="00FF60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ff9133,#263f6a"/>
    </o:shapedefaults>
    <o:shapelayout v:ext="edit">
      <o:idmap v:ext="edit" data="2"/>
    </o:shapelayout>
  </w:shapeDefaults>
  <w:decimalSymbol w:val="."/>
  <w:listSeparator w:val=","/>
  <w14:docId w14:val="69895E1A"/>
  <w15:docId w15:val="{F067D116-0AE2-454F-A957-9DE19943A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F397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E6E33"/>
    <w:pPr>
      <w:tabs>
        <w:tab w:val="center" w:pos="4320"/>
        <w:tab w:val="right" w:pos="8640"/>
      </w:tabs>
    </w:pPr>
  </w:style>
  <w:style w:type="paragraph" w:styleId="Footer">
    <w:name w:val="footer"/>
    <w:basedOn w:val="Normal"/>
    <w:link w:val="FooterChar"/>
    <w:uiPriority w:val="99"/>
    <w:rsid w:val="00CE6E33"/>
    <w:pPr>
      <w:tabs>
        <w:tab w:val="center" w:pos="4320"/>
        <w:tab w:val="right" w:pos="8640"/>
      </w:tabs>
    </w:pPr>
  </w:style>
  <w:style w:type="paragraph" w:styleId="BalloonText">
    <w:name w:val="Balloon Text"/>
    <w:basedOn w:val="Normal"/>
    <w:link w:val="BalloonTextChar"/>
    <w:rsid w:val="002B12F6"/>
    <w:rPr>
      <w:rFonts w:ascii="Tahoma" w:hAnsi="Tahoma" w:cs="Tahoma"/>
      <w:sz w:val="16"/>
      <w:szCs w:val="16"/>
    </w:rPr>
  </w:style>
  <w:style w:type="character" w:customStyle="1" w:styleId="BalloonTextChar">
    <w:name w:val="Balloon Text Char"/>
    <w:basedOn w:val="DefaultParagraphFont"/>
    <w:link w:val="BalloonText"/>
    <w:rsid w:val="002B12F6"/>
    <w:rPr>
      <w:rFonts w:ascii="Tahoma" w:hAnsi="Tahoma" w:cs="Tahoma"/>
      <w:sz w:val="16"/>
      <w:szCs w:val="16"/>
    </w:rPr>
  </w:style>
  <w:style w:type="character" w:styleId="Hyperlink">
    <w:name w:val="Hyperlink"/>
    <w:basedOn w:val="DefaultParagraphFont"/>
    <w:unhideWhenUsed/>
    <w:rsid w:val="00B51946"/>
    <w:rPr>
      <w:color w:val="0000FF" w:themeColor="hyperlink"/>
      <w:u w:val="single"/>
    </w:rPr>
  </w:style>
  <w:style w:type="character" w:styleId="UnresolvedMention">
    <w:name w:val="Unresolved Mention"/>
    <w:basedOn w:val="DefaultParagraphFont"/>
    <w:uiPriority w:val="99"/>
    <w:semiHidden/>
    <w:unhideWhenUsed/>
    <w:rsid w:val="00B51946"/>
    <w:rPr>
      <w:color w:val="605E5C"/>
      <w:shd w:val="clear" w:color="auto" w:fill="E1DFDD"/>
    </w:rPr>
  </w:style>
  <w:style w:type="character" w:customStyle="1" w:styleId="HeaderChar">
    <w:name w:val="Header Char"/>
    <w:basedOn w:val="DefaultParagraphFont"/>
    <w:link w:val="Header"/>
    <w:uiPriority w:val="99"/>
    <w:rsid w:val="00B51946"/>
    <w:rPr>
      <w:sz w:val="24"/>
      <w:szCs w:val="24"/>
    </w:rPr>
  </w:style>
  <w:style w:type="character" w:customStyle="1" w:styleId="FooterChar">
    <w:name w:val="Footer Char"/>
    <w:basedOn w:val="DefaultParagraphFont"/>
    <w:link w:val="Footer"/>
    <w:uiPriority w:val="99"/>
    <w:rsid w:val="00927692"/>
    <w:rPr>
      <w:sz w:val="24"/>
      <w:szCs w:val="24"/>
    </w:rPr>
  </w:style>
  <w:style w:type="paragraph" w:styleId="ListParagraph">
    <w:name w:val="List Paragraph"/>
    <w:basedOn w:val="Normal"/>
    <w:uiPriority w:val="34"/>
    <w:qFormat/>
    <w:rsid w:val="009F0F5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9042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www.lynnwoodwa.gov"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lynnwoodwa.go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b0516ca-bb82-4c38-8e7e-5d299abe6c7c" xsi:nil="true"/>
    <lcf76f155ced4ddcb4097134ff3c332f xmlns="37a10858-b54b-46dd-b06d-5ae9b88ac74d">
      <Terms xmlns="http://schemas.microsoft.com/office/infopath/2007/PartnerControls"/>
    </lcf76f155ced4ddcb4097134ff3c332f>
  </documentManagement>
</p:properti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AC247C82E88BA44AEA0AFAD3D1B7187" ma:contentTypeVersion="12" ma:contentTypeDescription="Create a new document." ma:contentTypeScope="" ma:versionID="d82ef64b239ddb737519e2db81197b07">
  <xsd:schema xmlns:xsd="http://www.w3.org/2001/XMLSchema" xmlns:xs="http://www.w3.org/2001/XMLSchema" xmlns:p="http://schemas.microsoft.com/office/2006/metadata/properties" xmlns:ns2="37a10858-b54b-46dd-b06d-5ae9b88ac74d" xmlns:ns3="7b0516ca-bb82-4c38-8e7e-5d299abe6c7c" targetNamespace="http://schemas.microsoft.com/office/2006/metadata/properties" ma:root="true" ma:fieldsID="e6771b3e5fb19e0fc0151e5946cda8c6" ns2:_="" ns3:_="">
    <xsd:import namespace="37a10858-b54b-46dd-b06d-5ae9b88ac74d"/>
    <xsd:import namespace="7b0516ca-bb82-4c38-8e7e-5d299abe6c7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a10858-b54b-46dd-b06d-5ae9b88ac7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ca9e62a-6769-4475-ad69-11cd0e589f63"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b0516ca-bb82-4c38-8e7e-5d299abe6c7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e014910-657d-4438-bed3-bebf9c23f916}" ma:internalName="TaxCatchAll" ma:showField="CatchAllData" ma:web="7b0516ca-bb82-4c38-8e7e-5d299abe6c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9B46093-C955-43D5-9DE8-B6FC3952E134}">
  <ds:schemaRefs>
    <ds:schemaRef ds:uri="http://schemas.microsoft.com/sharepoint/v3/contenttype/forms"/>
  </ds:schemaRefs>
</ds:datastoreItem>
</file>

<file path=customXml/itemProps2.xml><?xml version="1.0" encoding="utf-8"?>
<ds:datastoreItem xmlns:ds="http://schemas.openxmlformats.org/officeDocument/2006/customXml" ds:itemID="{B4C6BB5C-7234-4E7D-B994-D67E377A66B2}">
  <ds:schemaRefs>
    <ds:schemaRef ds:uri="http://schemas.microsoft.com/office/2006/documentManagement/types"/>
    <ds:schemaRef ds:uri="http://schemas.openxmlformats.org/package/2006/metadata/core-properties"/>
    <ds:schemaRef ds:uri="37a10858-b54b-46dd-b06d-5ae9b88ac74d"/>
    <ds:schemaRef ds:uri="http://purl.org/dc/elements/1.1/"/>
    <ds:schemaRef ds:uri="http://purl.org/dc/terms/"/>
    <ds:schemaRef ds:uri="http://schemas.microsoft.com/office/infopath/2007/PartnerControls"/>
    <ds:schemaRef ds:uri="http://schemas.microsoft.com/office/2006/metadata/properties"/>
    <ds:schemaRef ds:uri="7b0516ca-bb82-4c38-8e7e-5d299abe6c7c"/>
    <ds:schemaRef ds:uri="http://www.w3.org/XML/1998/namespace"/>
    <ds:schemaRef ds:uri="http://purl.org/dc/dcmitype/"/>
  </ds:schemaRefs>
</ds:datastoreItem>
</file>

<file path=customXml/itemProps3.xml><?xml version="1.0" encoding="utf-8"?>
<ds:datastoreItem xmlns:ds="http://schemas.openxmlformats.org/officeDocument/2006/customXml" ds:itemID="{2445943B-7D30-4B48-B459-97D1FB24EAD9}">
  <ds:schemaRefs>
    <ds:schemaRef ds:uri="http://schemas.microsoft.com/office/2006/metadata/longProperties"/>
  </ds:schemaRefs>
</ds:datastoreItem>
</file>

<file path=customXml/itemProps4.xml><?xml version="1.0" encoding="utf-8"?>
<ds:datastoreItem xmlns:ds="http://schemas.openxmlformats.org/officeDocument/2006/customXml" ds:itemID="{0BCA8AC0-E122-48C3-9A66-E615FD2080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a10858-b54b-46dd-b06d-5ae9b88ac74d"/>
    <ds:schemaRef ds:uri="7b0516ca-bb82-4c38-8e7e-5d299abe6c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4</Pages>
  <Words>1225</Words>
  <Characters>7007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City of Lynnwood</Company>
  <LinksUpToDate>false</LinksUpToDate>
  <CharactersWithSpaces>8216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Darlene Stokes</dc:creator>
  <cp:keywords/>
  <dc:description/>
  <cp:lastModifiedBy>Darlene Stokes</cp:lastModifiedBy>
  <cp:revision>13</cp:revision>
  <cp:lastPrinted>2022-12-09T06:40:00Z</cp:lastPrinted>
  <dcterms:created xsi:type="dcterms:W3CDTF">2022-11-16T16:11:00Z</dcterms:created>
  <dcterms:modified xsi:type="dcterms:W3CDTF">2022-12-09T06:49:00Z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1615200</vt:r8>
  </property>
  <property fmtid="{D5CDD505-2E9C-101B-9397-08002B2CF9AE}" pid="3" name="ContentTypeId">
    <vt:lpwstr>0x0101008AC247C82E88BA44AEA0AFAD3D1B7187</vt:lpwstr>
  </property>
  <property fmtid="{D5CDD505-2E9C-101B-9397-08002B2CF9AE}" pid="4" name="MediaServiceImageTags">
    <vt:lpwstr/>
  </property>
</Properties>
</file>